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35C3FB" w14:textId="77777777" w:rsidR="00C03AC9" w:rsidRPr="00B0711F" w:rsidRDefault="00C03AC9" w:rsidP="00C03AC9">
      <w:pPr>
        <w:spacing w:before="0" w:after="0"/>
        <w:jc w:val="center"/>
        <w:rPr>
          <w:rFonts w:ascii="Arial" w:hAnsi="Arial" w:cs="Arial"/>
          <w:sz w:val="24"/>
          <w:szCs w:val="24"/>
        </w:rPr>
      </w:pPr>
      <w:bookmarkStart w:id="0" w:name="_Hlk80629314"/>
      <w:bookmarkEnd w:id="0"/>
    </w:p>
    <w:p w14:paraId="00AC5751" w14:textId="77777777" w:rsidR="00C03AC9" w:rsidRPr="00B0711F" w:rsidRDefault="00C03AC9" w:rsidP="00C03AC9">
      <w:pPr>
        <w:spacing w:before="0" w:after="0"/>
        <w:jc w:val="center"/>
        <w:rPr>
          <w:rFonts w:ascii="Arial" w:hAnsi="Arial" w:cs="Arial"/>
          <w:sz w:val="24"/>
          <w:szCs w:val="24"/>
        </w:rPr>
      </w:pPr>
    </w:p>
    <w:p w14:paraId="6E9E7DD0" w14:textId="6647606F" w:rsidR="00C03AC9" w:rsidRPr="00451D5F" w:rsidRDefault="002B6792" w:rsidP="00C03AC9">
      <w:pPr>
        <w:spacing w:before="0" w:after="0"/>
        <w:jc w:val="center"/>
        <w:rPr>
          <w:rFonts w:ascii="Arial" w:hAnsi="Arial" w:cs="Arial"/>
          <w:b/>
          <w:sz w:val="28"/>
          <w:szCs w:val="28"/>
        </w:rPr>
      </w:pPr>
      <w:r w:rsidRPr="00451D5F">
        <w:rPr>
          <w:rFonts w:ascii="Arial" w:hAnsi="Arial" w:cs="Arial"/>
          <w:b/>
          <w:sz w:val="28"/>
          <w:szCs w:val="28"/>
        </w:rPr>
        <w:t>Debatní okruhy</w:t>
      </w:r>
    </w:p>
    <w:p w14:paraId="2420D210" w14:textId="1A276B88" w:rsidR="00B605B6" w:rsidRDefault="00B605B6" w:rsidP="00C03AC9">
      <w:pPr>
        <w:spacing w:before="0" w:after="0"/>
        <w:jc w:val="center"/>
        <w:rPr>
          <w:rFonts w:ascii="Arial" w:hAnsi="Arial" w:cs="Arial"/>
          <w:sz w:val="24"/>
          <w:szCs w:val="24"/>
        </w:rPr>
      </w:pPr>
    </w:p>
    <w:p w14:paraId="75551153" w14:textId="7E71CF6B" w:rsidR="00B605B6" w:rsidRPr="002B6792" w:rsidRDefault="002B6792" w:rsidP="002B6792">
      <w:pPr>
        <w:spacing w:before="0" w:after="0"/>
        <w:rPr>
          <w:rFonts w:ascii="Arial" w:hAnsi="Arial" w:cs="Arial"/>
          <w:b/>
          <w:sz w:val="24"/>
          <w:szCs w:val="24"/>
        </w:rPr>
      </w:pPr>
      <w:r w:rsidRPr="002B6792">
        <w:rPr>
          <w:rFonts w:ascii="Arial" w:hAnsi="Arial" w:cs="Arial"/>
          <w:b/>
          <w:sz w:val="24"/>
          <w:szCs w:val="24"/>
        </w:rPr>
        <w:t>Svět po r. 1945</w:t>
      </w:r>
    </w:p>
    <w:p w14:paraId="14A8316D" w14:textId="3C2BD052" w:rsidR="00B605B6" w:rsidRPr="002B6792" w:rsidRDefault="002B6792" w:rsidP="002B6792">
      <w:pPr>
        <w:pStyle w:val="TableParagraph"/>
        <w:numPr>
          <w:ilvl w:val="0"/>
          <w:numId w:val="45"/>
        </w:numPr>
        <w:ind w:left="426" w:hanging="426"/>
        <w:rPr>
          <w:rFonts w:ascii="Arial" w:hAnsi="Arial" w:cs="Arial"/>
        </w:rPr>
      </w:pPr>
      <w:r w:rsidRPr="002B6792">
        <w:rPr>
          <w:rFonts w:ascii="Arial" w:hAnsi="Arial" w:cs="Arial"/>
        </w:rPr>
        <w:t>z</w:t>
      </w:r>
      <w:r w:rsidR="00B605B6" w:rsidRPr="002B6792">
        <w:rPr>
          <w:rFonts w:ascii="Arial" w:hAnsi="Arial" w:cs="Arial"/>
        </w:rPr>
        <w:t>ávěr 2. světové války, konference spojenců</w:t>
      </w:r>
      <w:r w:rsidRPr="002B6792">
        <w:rPr>
          <w:rFonts w:ascii="Arial" w:hAnsi="Arial" w:cs="Arial"/>
        </w:rPr>
        <w:t xml:space="preserve">, </w:t>
      </w:r>
      <w:r w:rsidR="00B605B6" w:rsidRPr="002B6792">
        <w:rPr>
          <w:rFonts w:ascii="Arial" w:hAnsi="Arial" w:cs="Arial"/>
        </w:rPr>
        <w:t>dopady 2. světové války na uspořádání světa (Evropa, Asie, Amerika)</w:t>
      </w:r>
    </w:p>
    <w:p w14:paraId="22F6F29A" w14:textId="171BE425" w:rsidR="00B605B6" w:rsidRPr="002B6792" w:rsidRDefault="00B605B6" w:rsidP="002B6792">
      <w:pPr>
        <w:pStyle w:val="TableParagraph"/>
        <w:numPr>
          <w:ilvl w:val="0"/>
          <w:numId w:val="45"/>
        </w:numPr>
        <w:ind w:left="412" w:hanging="412"/>
        <w:rPr>
          <w:rFonts w:ascii="Arial" w:hAnsi="Arial" w:cs="Arial"/>
          <w:lang w:val="pl-PL"/>
        </w:rPr>
      </w:pPr>
      <w:r w:rsidRPr="002B6792">
        <w:rPr>
          <w:rFonts w:ascii="Arial" w:hAnsi="Arial" w:cs="Arial"/>
        </w:rPr>
        <w:t>důsledky přijetí/nepřijetí Marshallova plánu – Německo, střední a jižní Evropa z hlediska hospodářského i politického</w:t>
      </w:r>
      <w:r w:rsidR="002B6792" w:rsidRPr="002B6792">
        <w:rPr>
          <w:rFonts w:ascii="Arial" w:hAnsi="Arial" w:cs="Arial"/>
        </w:rPr>
        <w:t xml:space="preserve">, </w:t>
      </w:r>
      <w:r w:rsidRPr="002B6792">
        <w:rPr>
          <w:rFonts w:ascii="Arial" w:hAnsi="Arial" w:cs="Arial"/>
        </w:rPr>
        <w:t>studená válk</w:t>
      </w:r>
      <w:r w:rsidR="002B6792" w:rsidRPr="002B6792">
        <w:rPr>
          <w:rFonts w:ascii="Arial" w:hAnsi="Arial" w:cs="Arial"/>
        </w:rPr>
        <w:t>a, p</w:t>
      </w:r>
      <w:r w:rsidRPr="002B6792">
        <w:rPr>
          <w:rFonts w:ascii="Arial" w:hAnsi="Arial" w:cs="Arial"/>
          <w:lang w:val="pl-PL"/>
        </w:rPr>
        <w:t>říklady</w:t>
      </w:r>
      <w:r w:rsidRPr="002B6792">
        <w:rPr>
          <w:rFonts w:ascii="Arial" w:hAnsi="Arial" w:cs="Arial"/>
          <w:spacing w:val="-4"/>
          <w:lang w:val="pl-PL"/>
        </w:rPr>
        <w:t xml:space="preserve"> </w:t>
      </w:r>
      <w:r w:rsidRPr="002B6792">
        <w:rPr>
          <w:rFonts w:ascii="Arial" w:hAnsi="Arial" w:cs="Arial"/>
          <w:lang w:val="pl-PL"/>
        </w:rPr>
        <w:t>projevů</w:t>
      </w:r>
      <w:r w:rsidRPr="002B6792">
        <w:rPr>
          <w:rFonts w:ascii="Arial" w:hAnsi="Arial" w:cs="Arial"/>
          <w:spacing w:val="-4"/>
          <w:lang w:val="pl-PL"/>
        </w:rPr>
        <w:t xml:space="preserve"> </w:t>
      </w:r>
      <w:r w:rsidRPr="002B6792">
        <w:rPr>
          <w:rFonts w:ascii="Arial" w:hAnsi="Arial" w:cs="Arial"/>
          <w:lang w:val="pl-PL"/>
        </w:rPr>
        <w:t>studené</w:t>
      </w:r>
      <w:r w:rsidRPr="002B6792">
        <w:rPr>
          <w:rFonts w:ascii="Arial" w:hAnsi="Arial" w:cs="Arial"/>
          <w:spacing w:val="-4"/>
          <w:lang w:val="pl-PL"/>
        </w:rPr>
        <w:t xml:space="preserve"> </w:t>
      </w:r>
      <w:r w:rsidRPr="002B6792">
        <w:rPr>
          <w:rFonts w:ascii="Arial" w:hAnsi="Arial" w:cs="Arial"/>
          <w:lang w:val="pl-PL"/>
        </w:rPr>
        <w:t>války</w:t>
      </w:r>
      <w:r w:rsidRPr="002B6792">
        <w:rPr>
          <w:rFonts w:ascii="Arial" w:hAnsi="Arial" w:cs="Arial"/>
          <w:spacing w:val="-4"/>
          <w:lang w:val="pl-PL"/>
        </w:rPr>
        <w:t xml:space="preserve"> </w:t>
      </w:r>
      <w:r w:rsidRPr="002B6792">
        <w:rPr>
          <w:rFonts w:ascii="Arial" w:hAnsi="Arial" w:cs="Arial"/>
          <w:lang w:val="pl-PL"/>
        </w:rPr>
        <w:t>na</w:t>
      </w:r>
      <w:r w:rsidRPr="002B6792">
        <w:rPr>
          <w:rFonts w:ascii="Arial" w:hAnsi="Arial" w:cs="Arial"/>
          <w:spacing w:val="-4"/>
          <w:lang w:val="pl-PL"/>
        </w:rPr>
        <w:t xml:space="preserve"> </w:t>
      </w:r>
      <w:r w:rsidRPr="002B6792">
        <w:rPr>
          <w:rFonts w:ascii="Arial" w:hAnsi="Arial" w:cs="Arial"/>
          <w:lang w:val="pl-PL"/>
        </w:rPr>
        <w:t>dobových</w:t>
      </w:r>
      <w:r w:rsidRPr="002B6792">
        <w:rPr>
          <w:rFonts w:ascii="Arial" w:hAnsi="Arial" w:cs="Arial"/>
          <w:spacing w:val="-4"/>
          <w:lang w:val="pl-PL"/>
        </w:rPr>
        <w:t xml:space="preserve"> </w:t>
      </w:r>
      <w:r w:rsidRPr="002B6792">
        <w:rPr>
          <w:rFonts w:ascii="Arial" w:hAnsi="Arial" w:cs="Arial"/>
          <w:lang w:val="pl-PL"/>
        </w:rPr>
        <w:t>konfliktech</w:t>
      </w:r>
    </w:p>
    <w:p w14:paraId="76C5B577" w14:textId="240C1877" w:rsidR="00B605B6" w:rsidRPr="002B6792" w:rsidRDefault="00B605B6" w:rsidP="002B6792">
      <w:pPr>
        <w:pStyle w:val="TableParagraph"/>
        <w:numPr>
          <w:ilvl w:val="0"/>
          <w:numId w:val="45"/>
        </w:numPr>
        <w:ind w:left="412" w:hanging="412"/>
        <w:rPr>
          <w:rFonts w:ascii="Arial" w:hAnsi="Arial" w:cs="Arial"/>
          <w:lang w:val="pl-PL"/>
        </w:rPr>
      </w:pPr>
      <w:r w:rsidRPr="002B6792">
        <w:rPr>
          <w:rFonts w:ascii="Arial" w:hAnsi="Arial" w:cs="Arial"/>
          <w:lang w:val="pl-PL"/>
        </w:rPr>
        <w:t>ohniska napětí a největší válečné střety</w:t>
      </w:r>
    </w:p>
    <w:p w14:paraId="0B8A09CD" w14:textId="18EB5861" w:rsidR="00B605B6" w:rsidRPr="002B6792" w:rsidRDefault="00B605B6" w:rsidP="002B6792">
      <w:pPr>
        <w:pStyle w:val="TableParagraph"/>
        <w:numPr>
          <w:ilvl w:val="0"/>
          <w:numId w:val="45"/>
        </w:numPr>
        <w:ind w:left="412" w:hanging="412"/>
        <w:rPr>
          <w:rFonts w:ascii="Arial" w:hAnsi="Arial" w:cs="Arial"/>
        </w:rPr>
      </w:pPr>
      <w:r w:rsidRPr="002B6792">
        <w:rPr>
          <w:rFonts w:ascii="Arial" w:hAnsi="Arial" w:cs="Arial"/>
        </w:rPr>
        <w:t>základní rys</w:t>
      </w:r>
      <w:r w:rsidR="002B6792" w:rsidRPr="002B6792">
        <w:rPr>
          <w:rFonts w:ascii="Arial" w:hAnsi="Arial" w:cs="Arial"/>
        </w:rPr>
        <w:t>y</w:t>
      </w:r>
      <w:r w:rsidRPr="002B6792">
        <w:rPr>
          <w:rFonts w:ascii="Arial" w:hAnsi="Arial" w:cs="Arial"/>
        </w:rPr>
        <w:t xml:space="preserve"> vývoj USA po roce 1945 (doktríny, mccarthismus, Kennedyho éra, </w:t>
      </w:r>
      <w:proofErr w:type="spellStart"/>
      <w:r w:rsidRPr="002B6792">
        <w:rPr>
          <w:rFonts w:ascii="Arial" w:hAnsi="Arial" w:cs="Arial"/>
        </w:rPr>
        <w:t>Watergate</w:t>
      </w:r>
      <w:proofErr w:type="spellEnd"/>
      <w:r w:rsidRPr="002B6792">
        <w:rPr>
          <w:rFonts w:ascii="Arial" w:hAnsi="Arial" w:cs="Arial"/>
        </w:rPr>
        <w:t xml:space="preserve">, Vietnam, </w:t>
      </w:r>
      <w:proofErr w:type="spellStart"/>
      <w:r w:rsidRPr="002B6792">
        <w:rPr>
          <w:rFonts w:ascii="Arial" w:hAnsi="Arial" w:cs="Arial"/>
        </w:rPr>
        <w:t>hippies</w:t>
      </w:r>
      <w:proofErr w:type="spellEnd"/>
      <w:r w:rsidRPr="002B6792">
        <w:rPr>
          <w:rFonts w:ascii="Arial" w:hAnsi="Arial" w:cs="Arial"/>
        </w:rPr>
        <w:t>, R. Reagan)</w:t>
      </w:r>
      <w:r w:rsidR="002B6792" w:rsidRPr="002B6792">
        <w:rPr>
          <w:rFonts w:ascii="Arial" w:hAnsi="Arial" w:cs="Arial"/>
        </w:rPr>
        <w:t xml:space="preserve"> a </w:t>
      </w:r>
      <w:r w:rsidRPr="002B6792">
        <w:rPr>
          <w:rFonts w:ascii="Arial" w:hAnsi="Arial" w:cs="Arial"/>
        </w:rPr>
        <w:t xml:space="preserve">vývoj v západní Evropě po roce 1945 (Německo, Francie, Velká Británie, </w:t>
      </w:r>
      <w:proofErr w:type="gramStart"/>
      <w:r w:rsidRPr="002B6792">
        <w:rPr>
          <w:rFonts w:ascii="Arial" w:hAnsi="Arial" w:cs="Arial"/>
        </w:rPr>
        <w:t>Itálie</w:t>
      </w:r>
      <w:r w:rsidR="002B6792" w:rsidRPr="002B6792">
        <w:rPr>
          <w:rFonts w:ascii="Arial" w:hAnsi="Arial" w:cs="Arial"/>
        </w:rPr>
        <w:t xml:space="preserve"> - EU</w:t>
      </w:r>
      <w:proofErr w:type="gramEnd"/>
      <w:r w:rsidRPr="002B6792">
        <w:rPr>
          <w:rFonts w:ascii="Arial" w:hAnsi="Arial" w:cs="Arial"/>
        </w:rPr>
        <w:t>)</w:t>
      </w:r>
    </w:p>
    <w:p w14:paraId="078B2E0D" w14:textId="42C977A9" w:rsidR="002B6792" w:rsidRPr="002B6792" w:rsidRDefault="00B605B6" w:rsidP="002B6792">
      <w:pPr>
        <w:pStyle w:val="TableParagraph"/>
        <w:numPr>
          <w:ilvl w:val="0"/>
          <w:numId w:val="45"/>
        </w:numPr>
        <w:ind w:left="412" w:hanging="412"/>
        <w:rPr>
          <w:rFonts w:ascii="Arial" w:hAnsi="Arial" w:cs="Arial"/>
        </w:rPr>
      </w:pPr>
      <w:r w:rsidRPr="002B6792">
        <w:rPr>
          <w:rFonts w:ascii="Arial" w:hAnsi="Arial" w:cs="Arial"/>
        </w:rPr>
        <w:t>trendy ve vývoji v SSSR po roce 1945 (Stalin, Chruščov, Brežněv, perestrojka)</w:t>
      </w:r>
      <w:r w:rsidR="002B6792" w:rsidRPr="002B6792">
        <w:rPr>
          <w:rFonts w:ascii="Arial" w:hAnsi="Arial" w:cs="Arial"/>
        </w:rPr>
        <w:t>, příčiny a průběh závodů ve zbrojení a zmírňování napětí mezi Východem a Západem (odzbrojovací konference)</w:t>
      </w:r>
    </w:p>
    <w:p w14:paraId="18C5A423" w14:textId="0D111AA0" w:rsidR="00B605B6" w:rsidRPr="002B6792" w:rsidRDefault="002B6792" w:rsidP="002B6792">
      <w:pPr>
        <w:pStyle w:val="TableParagraph"/>
        <w:numPr>
          <w:ilvl w:val="0"/>
          <w:numId w:val="45"/>
        </w:numPr>
        <w:tabs>
          <w:tab w:val="left" w:pos="386"/>
        </w:tabs>
        <w:spacing w:before="4"/>
        <w:ind w:left="412" w:hanging="412"/>
        <w:rPr>
          <w:rFonts w:ascii="Arial" w:hAnsi="Arial" w:cs="Arial"/>
          <w:lang w:val="pl-PL"/>
        </w:rPr>
      </w:pPr>
      <w:r w:rsidRPr="002B6792">
        <w:rPr>
          <w:rFonts w:ascii="Arial" w:hAnsi="Arial" w:cs="Arial"/>
          <w:lang w:val="pl-PL"/>
        </w:rPr>
        <w:t xml:space="preserve">změny související s rozpadem koloniálního systému a </w:t>
      </w:r>
      <w:r w:rsidR="00B605B6" w:rsidRPr="002B6792">
        <w:rPr>
          <w:rFonts w:ascii="Arial" w:hAnsi="Arial" w:cs="Arial"/>
        </w:rPr>
        <w:t>hlavní trendy v uspořádání zemí třetího světa (Čína, Indie, Japonsko, rok Afriky)</w:t>
      </w:r>
    </w:p>
    <w:p w14:paraId="5436F26E" w14:textId="64371B54" w:rsidR="00B605B6" w:rsidRPr="002B6792" w:rsidRDefault="00B605B6" w:rsidP="002B6792">
      <w:pPr>
        <w:pStyle w:val="TableParagraph"/>
        <w:numPr>
          <w:ilvl w:val="0"/>
          <w:numId w:val="45"/>
        </w:numPr>
        <w:ind w:left="412" w:hanging="412"/>
        <w:rPr>
          <w:rFonts w:ascii="Arial" w:hAnsi="Arial" w:cs="Arial"/>
        </w:rPr>
      </w:pPr>
      <w:r w:rsidRPr="002B6792">
        <w:rPr>
          <w:rFonts w:ascii="Arial" w:hAnsi="Arial" w:cs="Arial"/>
        </w:rPr>
        <w:t>příčiny a průběh rozpadu socialistického tábora (Gorbačov a perestrojka), pád socialismu ve východní Evropě</w:t>
      </w:r>
    </w:p>
    <w:p w14:paraId="0C1A3A57" w14:textId="6F2F32A1" w:rsidR="00B605B6" w:rsidRPr="002B6792" w:rsidRDefault="00B605B6" w:rsidP="002B6792">
      <w:pPr>
        <w:pStyle w:val="TableParagraph"/>
        <w:ind w:left="412" w:hanging="412"/>
        <w:rPr>
          <w:rFonts w:ascii="Arial" w:hAnsi="Arial" w:cs="Arial"/>
          <w:lang w:val="pl-PL"/>
        </w:rPr>
      </w:pPr>
    </w:p>
    <w:p w14:paraId="00B646F3" w14:textId="7F7F66AE" w:rsidR="002B6792" w:rsidRPr="002B6792" w:rsidRDefault="002B6792" w:rsidP="002B6792">
      <w:pPr>
        <w:pStyle w:val="TableParagraph"/>
        <w:ind w:left="412" w:hanging="412"/>
        <w:rPr>
          <w:rFonts w:ascii="Arial" w:hAnsi="Arial" w:cs="Arial"/>
          <w:b/>
          <w:lang w:val="pl-PL"/>
        </w:rPr>
      </w:pPr>
      <w:r w:rsidRPr="002B6792">
        <w:rPr>
          <w:rFonts w:ascii="Arial" w:hAnsi="Arial" w:cs="Arial"/>
          <w:b/>
          <w:lang w:val="pl-PL"/>
        </w:rPr>
        <w:t>ČSR po r. 1945</w:t>
      </w:r>
    </w:p>
    <w:p w14:paraId="6890ADEB" w14:textId="41ACCCA9" w:rsidR="00B605B6" w:rsidRPr="002B6792" w:rsidRDefault="00B605B6" w:rsidP="002B6792">
      <w:pPr>
        <w:pStyle w:val="TableParagraph"/>
        <w:numPr>
          <w:ilvl w:val="0"/>
          <w:numId w:val="45"/>
        </w:numPr>
        <w:ind w:left="412" w:hanging="412"/>
        <w:rPr>
          <w:rFonts w:ascii="Arial" w:hAnsi="Arial" w:cs="Arial"/>
        </w:rPr>
      </w:pPr>
      <w:r w:rsidRPr="002B6792">
        <w:rPr>
          <w:rFonts w:ascii="Arial" w:hAnsi="Arial" w:cs="Arial"/>
        </w:rPr>
        <w:t>vývoj vztahů ČSR se Spojenci za 2. světové války</w:t>
      </w:r>
      <w:r w:rsidR="002B6792" w:rsidRPr="002B6792">
        <w:rPr>
          <w:rFonts w:ascii="Arial" w:hAnsi="Arial" w:cs="Arial"/>
        </w:rPr>
        <w:t xml:space="preserve">, </w:t>
      </w:r>
      <w:r w:rsidRPr="002B6792">
        <w:rPr>
          <w:rFonts w:ascii="Arial" w:hAnsi="Arial" w:cs="Arial"/>
        </w:rPr>
        <w:t>příčiny vedoucí k přijetí Košického vládního programu, politick</w:t>
      </w:r>
      <w:r w:rsidR="002B6792" w:rsidRPr="002B6792">
        <w:rPr>
          <w:rFonts w:ascii="Arial" w:hAnsi="Arial" w:cs="Arial"/>
        </w:rPr>
        <w:t>á</w:t>
      </w:r>
      <w:r w:rsidRPr="002B6792">
        <w:rPr>
          <w:rFonts w:ascii="Arial" w:hAnsi="Arial" w:cs="Arial"/>
        </w:rPr>
        <w:t xml:space="preserve"> situac</w:t>
      </w:r>
      <w:r w:rsidR="002B6792" w:rsidRPr="002B6792">
        <w:rPr>
          <w:rFonts w:ascii="Arial" w:hAnsi="Arial" w:cs="Arial"/>
        </w:rPr>
        <w:t>e</w:t>
      </w:r>
      <w:r w:rsidRPr="002B6792">
        <w:rPr>
          <w:rFonts w:ascii="Arial" w:hAnsi="Arial" w:cs="Arial"/>
        </w:rPr>
        <w:t xml:space="preserve"> v zemi po ukončení války </w:t>
      </w:r>
    </w:p>
    <w:p w14:paraId="201BE956" w14:textId="0C480F9B" w:rsidR="00B605B6" w:rsidRPr="002B6792" w:rsidRDefault="00B605B6" w:rsidP="002B6792">
      <w:pPr>
        <w:pStyle w:val="TableParagraph"/>
        <w:numPr>
          <w:ilvl w:val="0"/>
          <w:numId w:val="45"/>
        </w:numPr>
        <w:ind w:left="412" w:hanging="412"/>
        <w:rPr>
          <w:rFonts w:ascii="Arial" w:hAnsi="Arial" w:cs="Arial"/>
        </w:rPr>
      </w:pPr>
      <w:r w:rsidRPr="002B6792">
        <w:rPr>
          <w:rFonts w:ascii="Arial" w:hAnsi="Arial" w:cs="Arial"/>
        </w:rPr>
        <w:t>příčiny a dopady Benešových dekretů na další vývoj ČSR</w:t>
      </w:r>
      <w:r w:rsidR="002B6792" w:rsidRPr="002B6792">
        <w:rPr>
          <w:rFonts w:ascii="Arial" w:hAnsi="Arial" w:cs="Arial"/>
        </w:rPr>
        <w:t xml:space="preserve">, </w:t>
      </w:r>
      <w:r w:rsidRPr="002B6792">
        <w:rPr>
          <w:rFonts w:ascii="Arial" w:hAnsi="Arial" w:cs="Arial"/>
        </w:rPr>
        <w:t xml:space="preserve">příčiny vedoucí k </w:t>
      </w:r>
      <w:proofErr w:type="gramStart"/>
      <w:r w:rsidRPr="002B6792">
        <w:rPr>
          <w:rFonts w:ascii="Arial" w:hAnsi="Arial" w:cs="Arial"/>
        </w:rPr>
        <w:t>Únoru</w:t>
      </w:r>
      <w:proofErr w:type="gramEnd"/>
      <w:r w:rsidRPr="002B6792">
        <w:rPr>
          <w:rFonts w:ascii="Arial" w:hAnsi="Arial" w:cs="Arial"/>
        </w:rPr>
        <w:t xml:space="preserve"> 1948</w:t>
      </w:r>
    </w:p>
    <w:p w14:paraId="68D1C610" w14:textId="1AD4BFFF" w:rsidR="00B605B6" w:rsidRPr="002B6792" w:rsidRDefault="00B605B6" w:rsidP="002B6792">
      <w:pPr>
        <w:pStyle w:val="TableParagraph"/>
        <w:numPr>
          <w:ilvl w:val="0"/>
          <w:numId w:val="45"/>
        </w:numPr>
        <w:ind w:left="412" w:hanging="412"/>
        <w:rPr>
          <w:rFonts w:ascii="Arial" w:hAnsi="Arial" w:cs="Arial"/>
        </w:rPr>
      </w:pPr>
      <w:r w:rsidRPr="002B6792">
        <w:rPr>
          <w:rFonts w:ascii="Arial" w:hAnsi="Arial" w:cs="Arial"/>
        </w:rPr>
        <w:t>politické procesy vůči jednotlivým skupinám obyvatel</w:t>
      </w:r>
    </w:p>
    <w:p w14:paraId="52A84CF9" w14:textId="2F4AD4B7" w:rsidR="00B605B6" w:rsidRPr="002B6792" w:rsidRDefault="00B605B6" w:rsidP="002B6792">
      <w:pPr>
        <w:pStyle w:val="TableParagraph"/>
        <w:numPr>
          <w:ilvl w:val="0"/>
          <w:numId w:val="45"/>
        </w:numPr>
        <w:ind w:left="412" w:hanging="412"/>
        <w:rPr>
          <w:rFonts w:ascii="Arial" w:hAnsi="Arial" w:cs="Arial"/>
          <w:lang w:val="pl-PL"/>
        </w:rPr>
      </w:pPr>
      <w:r w:rsidRPr="002B6792">
        <w:rPr>
          <w:rFonts w:ascii="Arial" w:hAnsi="Arial" w:cs="Arial"/>
          <w:lang w:val="pl-PL"/>
        </w:rPr>
        <w:t>období tání a rok 1968</w:t>
      </w:r>
    </w:p>
    <w:p w14:paraId="4726964B" w14:textId="6A51D316" w:rsidR="00B605B6" w:rsidRPr="002B6792" w:rsidRDefault="00B605B6" w:rsidP="002B6792">
      <w:pPr>
        <w:pStyle w:val="TableParagraph"/>
        <w:numPr>
          <w:ilvl w:val="0"/>
          <w:numId w:val="45"/>
        </w:numPr>
        <w:ind w:left="412" w:right="147" w:hanging="412"/>
        <w:rPr>
          <w:rFonts w:ascii="Arial" w:hAnsi="Arial" w:cs="Arial"/>
        </w:rPr>
      </w:pPr>
      <w:r w:rsidRPr="002B6792">
        <w:rPr>
          <w:rFonts w:ascii="Arial" w:hAnsi="Arial" w:cs="Arial"/>
        </w:rPr>
        <w:t xml:space="preserve">základní rysy dějinného období </w:t>
      </w:r>
      <w:proofErr w:type="gramStart"/>
      <w:r w:rsidRPr="002B6792">
        <w:rPr>
          <w:rFonts w:ascii="Arial" w:hAnsi="Arial" w:cs="Arial"/>
        </w:rPr>
        <w:t>1968 – 1989</w:t>
      </w:r>
      <w:proofErr w:type="gramEnd"/>
      <w:r w:rsidR="002B6792" w:rsidRPr="002B6792">
        <w:rPr>
          <w:rFonts w:ascii="Arial" w:hAnsi="Arial" w:cs="Arial"/>
        </w:rPr>
        <w:t xml:space="preserve">, </w:t>
      </w:r>
      <w:r w:rsidRPr="002B6792">
        <w:rPr>
          <w:rFonts w:ascii="Arial" w:hAnsi="Arial" w:cs="Arial"/>
        </w:rPr>
        <w:t xml:space="preserve">normalizace a </w:t>
      </w:r>
      <w:proofErr w:type="spellStart"/>
      <w:r w:rsidRPr="002B6792">
        <w:rPr>
          <w:rFonts w:ascii="Arial" w:hAnsi="Arial" w:cs="Arial"/>
        </w:rPr>
        <w:t>protinormalizační</w:t>
      </w:r>
      <w:proofErr w:type="spellEnd"/>
      <w:r w:rsidRPr="002B6792">
        <w:rPr>
          <w:rFonts w:ascii="Arial" w:hAnsi="Arial" w:cs="Arial"/>
        </w:rPr>
        <w:t xml:space="preserve"> hnutí - Charta 77 a underground</w:t>
      </w:r>
    </w:p>
    <w:p w14:paraId="0A101B82" w14:textId="7E9DB8AE" w:rsidR="00B605B6" w:rsidRPr="002B6792" w:rsidRDefault="00B605B6" w:rsidP="002B6792">
      <w:pPr>
        <w:pStyle w:val="TableParagraph"/>
        <w:numPr>
          <w:ilvl w:val="0"/>
          <w:numId w:val="45"/>
        </w:numPr>
        <w:ind w:left="412" w:right="147" w:hanging="412"/>
        <w:rPr>
          <w:rFonts w:ascii="Arial" w:hAnsi="Arial" w:cs="Arial"/>
        </w:rPr>
      </w:pPr>
      <w:r w:rsidRPr="002B6792">
        <w:rPr>
          <w:rFonts w:ascii="Arial" w:hAnsi="Arial" w:cs="Arial"/>
        </w:rPr>
        <w:t>příčiny hospodářského úpadku a formy perestrojky v</w:t>
      </w:r>
      <w:r w:rsidR="002B6792" w:rsidRPr="002B6792">
        <w:rPr>
          <w:rFonts w:ascii="Arial" w:hAnsi="Arial" w:cs="Arial"/>
        </w:rPr>
        <w:t> </w:t>
      </w:r>
      <w:r w:rsidRPr="002B6792">
        <w:rPr>
          <w:rFonts w:ascii="Arial" w:hAnsi="Arial" w:cs="Arial"/>
        </w:rPr>
        <w:t>ČSSR</w:t>
      </w:r>
      <w:r w:rsidR="002B6792" w:rsidRPr="002B6792">
        <w:rPr>
          <w:rFonts w:ascii="Arial" w:hAnsi="Arial" w:cs="Arial"/>
        </w:rPr>
        <w:t xml:space="preserve">, </w:t>
      </w:r>
      <w:r w:rsidRPr="002B6792">
        <w:rPr>
          <w:rFonts w:ascii="Arial" w:hAnsi="Arial" w:cs="Arial"/>
        </w:rPr>
        <w:t>okolnosti vedoucí k listopadu 1989, hlavní příčiny a následky</w:t>
      </w:r>
      <w:r w:rsidR="002B6792" w:rsidRPr="002B6792">
        <w:rPr>
          <w:rFonts w:ascii="Arial" w:hAnsi="Arial" w:cs="Arial"/>
        </w:rPr>
        <w:t xml:space="preserve"> listopadu, </w:t>
      </w:r>
      <w:r w:rsidRPr="002B6792">
        <w:rPr>
          <w:rFonts w:ascii="Arial" w:hAnsi="Arial" w:cs="Arial"/>
        </w:rPr>
        <w:t>příčiny vedoucí k rozpadu Československa a popíše vývoj v 90. letech 20. století</w:t>
      </w:r>
    </w:p>
    <w:p w14:paraId="26FBEE1E" w14:textId="559318F2" w:rsidR="00B605B6" w:rsidRPr="002B6792" w:rsidRDefault="00B605B6" w:rsidP="002B6792">
      <w:pPr>
        <w:pStyle w:val="TableParagraph"/>
        <w:ind w:left="412" w:right="147" w:hanging="412"/>
        <w:rPr>
          <w:rFonts w:ascii="Arial" w:hAnsi="Arial" w:cs="Arial"/>
        </w:rPr>
      </w:pPr>
    </w:p>
    <w:p w14:paraId="0730DFF2" w14:textId="2A801FC2" w:rsidR="002B6792" w:rsidRPr="00451D5F" w:rsidRDefault="002B6792" w:rsidP="002B6792">
      <w:pPr>
        <w:pStyle w:val="TableParagraph"/>
        <w:ind w:left="412" w:right="147" w:hanging="412"/>
        <w:rPr>
          <w:rFonts w:ascii="Arial" w:hAnsi="Arial" w:cs="Arial"/>
          <w:b/>
        </w:rPr>
      </w:pPr>
      <w:r w:rsidRPr="00451D5F">
        <w:rPr>
          <w:rFonts w:ascii="Arial" w:hAnsi="Arial" w:cs="Arial"/>
          <w:b/>
        </w:rPr>
        <w:t>Současnost</w:t>
      </w:r>
    </w:p>
    <w:p w14:paraId="29EACEF7" w14:textId="6D715CC3" w:rsidR="00B605B6" w:rsidRPr="002B6792" w:rsidRDefault="00B605B6" w:rsidP="002B6792">
      <w:pPr>
        <w:pStyle w:val="TableParagraph"/>
        <w:numPr>
          <w:ilvl w:val="0"/>
          <w:numId w:val="45"/>
        </w:numPr>
        <w:ind w:left="412" w:hanging="412"/>
        <w:rPr>
          <w:rFonts w:ascii="Arial" w:hAnsi="Arial" w:cs="Arial"/>
        </w:rPr>
      </w:pPr>
      <w:r w:rsidRPr="002B6792">
        <w:rPr>
          <w:rFonts w:ascii="Arial" w:hAnsi="Arial" w:cs="Arial"/>
        </w:rPr>
        <w:t>ohniska napětí v 90. letech a válečné střety v tomto období</w:t>
      </w:r>
    </w:p>
    <w:p w14:paraId="54A8A5F0" w14:textId="12019F28" w:rsidR="00B605B6" w:rsidRPr="002B6792" w:rsidRDefault="00B605B6" w:rsidP="002B6792">
      <w:pPr>
        <w:pStyle w:val="TableParagraph"/>
        <w:numPr>
          <w:ilvl w:val="0"/>
          <w:numId w:val="45"/>
        </w:numPr>
        <w:ind w:left="412" w:hanging="412"/>
        <w:rPr>
          <w:rFonts w:ascii="Arial" w:hAnsi="Arial" w:cs="Arial"/>
          <w:lang w:val="pl-PL"/>
        </w:rPr>
      </w:pPr>
      <w:r w:rsidRPr="002B6792">
        <w:rPr>
          <w:rFonts w:ascii="Arial" w:hAnsi="Arial" w:cs="Arial"/>
          <w:lang w:val="pl-PL"/>
        </w:rPr>
        <w:t>vývoj v SSSR po roce 1989 a jeho rozpad</w:t>
      </w:r>
      <w:r w:rsidR="002B6792" w:rsidRPr="002B6792">
        <w:rPr>
          <w:rFonts w:ascii="Arial" w:hAnsi="Arial" w:cs="Arial"/>
          <w:lang w:val="pl-PL"/>
        </w:rPr>
        <w:t xml:space="preserve">, </w:t>
      </w:r>
      <w:r w:rsidRPr="002B6792">
        <w:rPr>
          <w:rFonts w:ascii="Arial" w:hAnsi="Arial" w:cs="Arial"/>
          <w:lang w:val="pl-PL"/>
        </w:rPr>
        <w:t>změny ve vztazích Východ – Západ</w:t>
      </w:r>
    </w:p>
    <w:p w14:paraId="5437A81B" w14:textId="67326D17" w:rsidR="00B605B6" w:rsidRPr="002B6792" w:rsidRDefault="00B605B6" w:rsidP="002B6792">
      <w:pPr>
        <w:pStyle w:val="TableParagraph"/>
        <w:numPr>
          <w:ilvl w:val="0"/>
          <w:numId w:val="45"/>
        </w:numPr>
        <w:ind w:left="412" w:hanging="412"/>
        <w:rPr>
          <w:rFonts w:ascii="Arial" w:hAnsi="Arial" w:cs="Arial"/>
        </w:rPr>
      </w:pPr>
      <w:r w:rsidRPr="002B6792">
        <w:rPr>
          <w:rFonts w:ascii="Arial" w:hAnsi="Arial" w:cs="Arial"/>
        </w:rPr>
        <w:t>hlavní rysy geopolitických změn ve světě</w:t>
      </w:r>
      <w:r w:rsidR="002B6792" w:rsidRPr="002B6792">
        <w:rPr>
          <w:rFonts w:ascii="Arial" w:hAnsi="Arial" w:cs="Arial"/>
        </w:rPr>
        <w:t xml:space="preserve">, </w:t>
      </w:r>
      <w:r w:rsidRPr="002B6792">
        <w:rPr>
          <w:rFonts w:ascii="Arial" w:hAnsi="Arial" w:cs="Arial"/>
        </w:rPr>
        <w:t>příčiny vedoucí k rozvoji terorismu a jeho hlavní projevy (11. září, Al-Kaidá, Islámský stát…)</w:t>
      </w:r>
    </w:p>
    <w:p w14:paraId="574C726C" w14:textId="77777777" w:rsidR="00B605B6" w:rsidRPr="00451D5F" w:rsidRDefault="00B605B6" w:rsidP="00C03AC9">
      <w:pPr>
        <w:spacing w:before="0" w:after="0"/>
        <w:jc w:val="center"/>
        <w:rPr>
          <w:rFonts w:ascii="Arial" w:hAnsi="Arial" w:cs="Arial"/>
          <w:b/>
          <w:sz w:val="28"/>
          <w:szCs w:val="28"/>
        </w:rPr>
      </w:pPr>
    </w:p>
    <w:p w14:paraId="6C899EAF" w14:textId="77777777" w:rsidR="00451D5F" w:rsidRDefault="00451D5F" w:rsidP="00C03AC9">
      <w:pPr>
        <w:spacing w:before="0" w:after="0"/>
        <w:jc w:val="center"/>
        <w:rPr>
          <w:rFonts w:ascii="Arial" w:hAnsi="Arial" w:cs="Arial"/>
          <w:b/>
          <w:sz w:val="28"/>
          <w:szCs w:val="28"/>
        </w:rPr>
      </w:pPr>
    </w:p>
    <w:p w14:paraId="7E70E897" w14:textId="77777777" w:rsidR="00451D5F" w:rsidRDefault="00451D5F" w:rsidP="00C03AC9">
      <w:pPr>
        <w:spacing w:before="0" w:after="0"/>
        <w:jc w:val="center"/>
        <w:rPr>
          <w:rFonts w:ascii="Arial" w:hAnsi="Arial" w:cs="Arial"/>
          <w:b/>
          <w:sz w:val="28"/>
          <w:szCs w:val="28"/>
        </w:rPr>
      </w:pPr>
    </w:p>
    <w:p w14:paraId="77BB59E3" w14:textId="77777777" w:rsidR="00451D5F" w:rsidRDefault="00451D5F" w:rsidP="00C03AC9">
      <w:pPr>
        <w:spacing w:before="0" w:after="0"/>
        <w:jc w:val="center"/>
        <w:rPr>
          <w:rFonts w:ascii="Arial" w:hAnsi="Arial" w:cs="Arial"/>
          <w:b/>
          <w:sz w:val="28"/>
          <w:szCs w:val="28"/>
        </w:rPr>
      </w:pPr>
    </w:p>
    <w:p w14:paraId="2E9572F9" w14:textId="77777777" w:rsidR="00451D5F" w:rsidRDefault="00451D5F" w:rsidP="00C03AC9">
      <w:pPr>
        <w:spacing w:before="0" w:after="0"/>
        <w:jc w:val="center"/>
        <w:rPr>
          <w:rFonts w:ascii="Arial" w:hAnsi="Arial" w:cs="Arial"/>
          <w:b/>
          <w:sz w:val="28"/>
          <w:szCs w:val="28"/>
        </w:rPr>
      </w:pPr>
    </w:p>
    <w:p w14:paraId="614544DD" w14:textId="77777777" w:rsidR="00451D5F" w:rsidRDefault="00451D5F" w:rsidP="00C03AC9">
      <w:pPr>
        <w:spacing w:before="0" w:after="0"/>
        <w:jc w:val="center"/>
        <w:rPr>
          <w:rFonts w:ascii="Arial" w:hAnsi="Arial" w:cs="Arial"/>
          <w:b/>
          <w:sz w:val="28"/>
          <w:szCs w:val="28"/>
        </w:rPr>
      </w:pPr>
    </w:p>
    <w:p w14:paraId="0D41ECC1" w14:textId="77777777" w:rsidR="00451D5F" w:rsidRDefault="00451D5F" w:rsidP="00C03AC9">
      <w:pPr>
        <w:spacing w:before="0" w:after="0"/>
        <w:jc w:val="center"/>
        <w:rPr>
          <w:rFonts w:ascii="Arial" w:hAnsi="Arial" w:cs="Arial"/>
          <w:b/>
          <w:sz w:val="28"/>
          <w:szCs w:val="28"/>
        </w:rPr>
      </w:pPr>
    </w:p>
    <w:p w14:paraId="521EFBE5" w14:textId="77777777" w:rsidR="00451D5F" w:rsidRDefault="00451D5F" w:rsidP="00C03AC9">
      <w:pPr>
        <w:spacing w:before="0" w:after="0"/>
        <w:jc w:val="center"/>
        <w:rPr>
          <w:rFonts w:ascii="Arial" w:hAnsi="Arial" w:cs="Arial"/>
          <w:b/>
          <w:sz w:val="28"/>
          <w:szCs w:val="28"/>
        </w:rPr>
      </w:pPr>
    </w:p>
    <w:p w14:paraId="18A5288F" w14:textId="77777777" w:rsidR="00451D5F" w:rsidRDefault="00451D5F" w:rsidP="00C03AC9">
      <w:pPr>
        <w:spacing w:before="0" w:after="0"/>
        <w:jc w:val="center"/>
        <w:rPr>
          <w:rFonts w:ascii="Arial" w:hAnsi="Arial" w:cs="Arial"/>
          <w:b/>
          <w:sz w:val="28"/>
          <w:szCs w:val="28"/>
        </w:rPr>
      </w:pPr>
    </w:p>
    <w:p w14:paraId="2727B193" w14:textId="77777777" w:rsidR="00451D5F" w:rsidRDefault="00451D5F" w:rsidP="00C03AC9">
      <w:pPr>
        <w:spacing w:before="0" w:after="0"/>
        <w:jc w:val="center"/>
        <w:rPr>
          <w:rFonts w:ascii="Arial" w:hAnsi="Arial" w:cs="Arial"/>
          <w:b/>
          <w:sz w:val="28"/>
          <w:szCs w:val="28"/>
        </w:rPr>
      </w:pPr>
    </w:p>
    <w:p w14:paraId="3B80DA6B" w14:textId="77777777" w:rsidR="00451D5F" w:rsidRDefault="00451D5F" w:rsidP="00C03AC9">
      <w:pPr>
        <w:spacing w:before="0" w:after="0"/>
        <w:jc w:val="center"/>
        <w:rPr>
          <w:rFonts w:ascii="Arial" w:hAnsi="Arial" w:cs="Arial"/>
          <w:b/>
          <w:sz w:val="28"/>
          <w:szCs w:val="28"/>
        </w:rPr>
      </w:pPr>
    </w:p>
    <w:p w14:paraId="39D723C0" w14:textId="77777777" w:rsidR="00451D5F" w:rsidRDefault="00451D5F" w:rsidP="00C03AC9">
      <w:pPr>
        <w:spacing w:before="0" w:after="0"/>
        <w:jc w:val="center"/>
        <w:rPr>
          <w:rFonts w:ascii="Arial" w:hAnsi="Arial" w:cs="Arial"/>
          <w:b/>
          <w:sz w:val="28"/>
          <w:szCs w:val="28"/>
        </w:rPr>
      </w:pPr>
    </w:p>
    <w:p w14:paraId="03A90481" w14:textId="77777777" w:rsidR="00451D5F" w:rsidRDefault="00451D5F" w:rsidP="00C03AC9">
      <w:pPr>
        <w:spacing w:before="0" w:after="0"/>
        <w:jc w:val="center"/>
        <w:rPr>
          <w:rFonts w:ascii="Arial" w:hAnsi="Arial" w:cs="Arial"/>
          <w:b/>
          <w:sz w:val="28"/>
          <w:szCs w:val="28"/>
        </w:rPr>
      </w:pPr>
    </w:p>
    <w:p w14:paraId="5A920768" w14:textId="77777777" w:rsidR="00451D5F" w:rsidRDefault="00451D5F" w:rsidP="00C03AC9">
      <w:pPr>
        <w:spacing w:before="0" w:after="0"/>
        <w:jc w:val="center"/>
        <w:rPr>
          <w:rFonts w:ascii="Arial" w:hAnsi="Arial" w:cs="Arial"/>
          <w:b/>
          <w:sz w:val="28"/>
          <w:szCs w:val="28"/>
        </w:rPr>
      </w:pPr>
    </w:p>
    <w:p w14:paraId="52525119" w14:textId="77777777" w:rsidR="00451D5F" w:rsidRDefault="00451D5F" w:rsidP="00C03AC9">
      <w:pPr>
        <w:spacing w:before="0" w:after="0"/>
        <w:jc w:val="center"/>
        <w:rPr>
          <w:rFonts w:ascii="Arial" w:hAnsi="Arial" w:cs="Arial"/>
          <w:b/>
          <w:sz w:val="28"/>
          <w:szCs w:val="28"/>
        </w:rPr>
      </w:pPr>
    </w:p>
    <w:p w14:paraId="3CA0B2A4" w14:textId="77777777" w:rsidR="00451D5F" w:rsidRDefault="00451D5F" w:rsidP="00C03AC9">
      <w:pPr>
        <w:spacing w:before="0" w:after="0"/>
        <w:jc w:val="center"/>
        <w:rPr>
          <w:rFonts w:ascii="Arial" w:hAnsi="Arial" w:cs="Arial"/>
          <w:b/>
          <w:sz w:val="28"/>
          <w:szCs w:val="28"/>
        </w:rPr>
      </w:pPr>
    </w:p>
    <w:p w14:paraId="514D8807" w14:textId="1AE5F068" w:rsidR="00B0711F" w:rsidRPr="00451D5F" w:rsidRDefault="00451D5F" w:rsidP="00C03AC9">
      <w:pPr>
        <w:spacing w:before="0" w:after="0"/>
        <w:jc w:val="center"/>
        <w:rPr>
          <w:rFonts w:ascii="Arial" w:hAnsi="Arial" w:cs="Arial"/>
          <w:b/>
          <w:sz w:val="28"/>
          <w:szCs w:val="28"/>
        </w:rPr>
      </w:pPr>
      <w:r w:rsidRPr="00451D5F">
        <w:rPr>
          <w:rFonts w:ascii="Arial" w:hAnsi="Arial" w:cs="Arial"/>
          <w:b/>
          <w:sz w:val="28"/>
          <w:szCs w:val="28"/>
        </w:rPr>
        <w:t xml:space="preserve">Důsledky 2. </w:t>
      </w:r>
      <w:proofErr w:type="spellStart"/>
      <w:r w:rsidRPr="00451D5F">
        <w:rPr>
          <w:rFonts w:ascii="Arial" w:hAnsi="Arial" w:cs="Arial"/>
          <w:b/>
          <w:sz w:val="28"/>
          <w:szCs w:val="28"/>
        </w:rPr>
        <w:t>svv</w:t>
      </w:r>
      <w:proofErr w:type="spellEnd"/>
    </w:p>
    <w:p w14:paraId="2668567A" w14:textId="2E297B60" w:rsidR="00C03AC9" w:rsidRPr="00B0711F" w:rsidRDefault="00C03AC9" w:rsidP="00C03AC9">
      <w:pPr>
        <w:spacing w:before="0" w:after="0"/>
        <w:rPr>
          <w:rFonts w:ascii="Arial" w:hAnsi="Arial" w:cs="Arial"/>
          <w:color w:val="000000"/>
          <w:sz w:val="24"/>
          <w:szCs w:val="24"/>
        </w:rPr>
      </w:pPr>
      <w:r w:rsidRPr="00B0711F">
        <w:rPr>
          <w:rFonts w:ascii="Arial" w:hAnsi="Arial" w:cs="Arial"/>
          <w:b/>
          <w:bCs/>
          <w:color w:val="000000"/>
          <w:sz w:val="24"/>
          <w:szCs w:val="24"/>
        </w:rPr>
        <w:t>Druhá světová válka je největším a nejstrašnějším válečným konfliktem, který lidstvo doposud prožilo</w:t>
      </w:r>
      <w:r w:rsidRPr="00B0711F">
        <w:rPr>
          <w:rFonts w:ascii="Arial" w:hAnsi="Arial" w:cs="Arial"/>
          <w:color w:val="000000"/>
          <w:sz w:val="24"/>
          <w:szCs w:val="24"/>
        </w:rPr>
        <w:t xml:space="preserve">. Svým rozsahem, nasazením a počtem obětí jednoznačně převyšuje všechny předchozí válečné </w:t>
      </w:r>
      <w:proofErr w:type="gramStart"/>
      <w:r w:rsidRPr="00B0711F">
        <w:rPr>
          <w:rFonts w:ascii="Arial" w:hAnsi="Arial" w:cs="Arial"/>
          <w:color w:val="000000"/>
          <w:sz w:val="24"/>
          <w:szCs w:val="24"/>
        </w:rPr>
        <w:t>konflikty.(</w:t>
      </w:r>
      <w:proofErr w:type="spellStart"/>
      <w:proofErr w:type="gramEnd"/>
      <w:r w:rsidRPr="00B0711F">
        <w:rPr>
          <w:rFonts w:ascii="Arial" w:hAnsi="Arial" w:cs="Arial"/>
          <w:color w:val="000000"/>
          <w:sz w:val="24"/>
          <w:szCs w:val="24"/>
        </w:rPr>
        <w:t>zučastněno</w:t>
      </w:r>
      <w:proofErr w:type="spellEnd"/>
      <w:r w:rsidRPr="00B0711F">
        <w:rPr>
          <w:rFonts w:ascii="Arial" w:hAnsi="Arial" w:cs="Arial"/>
          <w:color w:val="000000"/>
          <w:sz w:val="24"/>
          <w:szCs w:val="24"/>
        </w:rPr>
        <w:t xml:space="preserve"> 70 </w:t>
      </w:r>
      <w:proofErr w:type="spellStart"/>
      <w:r w:rsidRPr="00B0711F">
        <w:rPr>
          <w:rFonts w:ascii="Arial" w:hAnsi="Arial" w:cs="Arial"/>
          <w:color w:val="000000"/>
          <w:sz w:val="24"/>
          <w:szCs w:val="24"/>
        </w:rPr>
        <w:t>zemí,bojové</w:t>
      </w:r>
      <w:proofErr w:type="spellEnd"/>
      <w:r w:rsidRPr="00B0711F">
        <w:rPr>
          <w:rFonts w:ascii="Arial" w:hAnsi="Arial" w:cs="Arial"/>
          <w:color w:val="000000"/>
          <w:sz w:val="24"/>
          <w:szCs w:val="24"/>
        </w:rPr>
        <w:t xml:space="preserve"> akce na území 40 států,100 mil. </w:t>
      </w:r>
      <w:r w:rsidR="00DB151C">
        <w:rPr>
          <w:rFonts w:ascii="Arial" w:hAnsi="Arial" w:cs="Arial"/>
          <w:color w:val="000000"/>
          <w:sz w:val="24"/>
          <w:szCs w:val="24"/>
        </w:rPr>
        <w:t>v</w:t>
      </w:r>
      <w:r w:rsidRPr="00B0711F">
        <w:rPr>
          <w:rFonts w:ascii="Arial" w:hAnsi="Arial" w:cs="Arial"/>
          <w:color w:val="000000"/>
          <w:sz w:val="24"/>
          <w:szCs w:val="24"/>
        </w:rPr>
        <w:t>ojáků)</w:t>
      </w:r>
      <w:r w:rsidR="00451D5F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0BCA494F" w14:textId="77777777" w:rsidR="00C03AC9" w:rsidRPr="00B0711F" w:rsidRDefault="00C03AC9" w:rsidP="00C03AC9">
      <w:pPr>
        <w:spacing w:before="0" w:after="0"/>
        <w:rPr>
          <w:rFonts w:ascii="Arial" w:hAnsi="Arial" w:cs="Arial"/>
          <w:color w:val="000000"/>
          <w:sz w:val="24"/>
          <w:szCs w:val="24"/>
        </w:rPr>
      </w:pPr>
      <w:r w:rsidRPr="00B0711F">
        <w:rPr>
          <w:rFonts w:ascii="Arial" w:hAnsi="Arial" w:cs="Arial"/>
          <w:color w:val="000000"/>
          <w:sz w:val="24"/>
          <w:szCs w:val="24"/>
          <w:u w:val="single"/>
        </w:rPr>
        <w:t>Lidské oběti</w:t>
      </w:r>
      <w:r w:rsidRPr="00B0711F">
        <w:rPr>
          <w:rFonts w:ascii="Arial" w:hAnsi="Arial" w:cs="Arial"/>
          <w:color w:val="000000"/>
          <w:sz w:val="24"/>
          <w:szCs w:val="24"/>
        </w:rPr>
        <w:t xml:space="preserve"> – </w:t>
      </w:r>
      <w:r w:rsidRPr="00B0711F">
        <w:rPr>
          <w:rFonts w:ascii="Arial" w:hAnsi="Arial" w:cs="Arial"/>
          <w:b/>
          <w:color w:val="000000"/>
          <w:sz w:val="24"/>
          <w:szCs w:val="24"/>
        </w:rPr>
        <w:t>přibližně 58 milionu lidí</w:t>
      </w:r>
      <w:r w:rsidR="00DB151C">
        <w:rPr>
          <w:rFonts w:ascii="Arial" w:hAnsi="Arial" w:cs="Arial"/>
          <w:color w:val="000000"/>
          <w:sz w:val="24"/>
          <w:szCs w:val="24"/>
        </w:rPr>
        <w:t xml:space="preserve">, </w:t>
      </w:r>
      <w:r w:rsidRPr="00B0711F">
        <w:rPr>
          <w:rFonts w:ascii="Arial" w:hAnsi="Arial" w:cs="Arial"/>
          <w:color w:val="000000"/>
          <w:sz w:val="24"/>
          <w:szCs w:val="24"/>
        </w:rPr>
        <w:t xml:space="preserve">více obětí civilistů, také v koncentračních táborech </w:t>
      </w:r>
    </w:p>
    <w:p w14:paraId="6A6B1E02" w14:textId="77777777" w:rsidR="00C03AC9" w:rsidRPr="00B0711F" w:rsidRDefault="00C03AC9" w:rsidP="00C03AC9">
      <w:pPr>
        <w:spacing w:before="0" w:after="0"/>
        <w:rPr>
          <w:rFonts w:ascii="Arial" w:hAnsi="Arial" w:cs="Arial"/>
          <w:color w:val="000000"/>
          <w:sz w:val="24"/>
          <w:szCs w:val="24"/>
        </w:rPr>
      </w:pPr>
      <w:r w:rsidRPr="00B0711F">
        <w:rPr>
          <w:rFonts w:ascii="Arial" w:hAnsi="Arial" w:cs="Arial"/>
          <w:color w:val="000000"/>
          <w:sz w:val="24"/>
          <w:szCs w:val="24"/>
          <w:u w:val="single"/>
        </w:rPr>
        <w:t>Materiálové škody</w:t>
      </w:r>
      <w:r w:rsidRPr="00B0711F">
        <w:rPr>
          <w:rFonts w:ascii="Arial" w:hAnsi="Arial" w:cs="Arial"/>
          <w:color w:val="000000"/>
          <w:sz w:val="24"/>
          <w:szCs w:val="24"/>
        </w:rPr>
        <w:t xml:space="preserve"> – </w:t>
      </w:r>
      <w:r w:rsidRPr="00B0711F">
        <w:rPr>
          <w:rFonts w:ascii="Arial" w:hAnsi="Arial" w:cs="Arial"/>
          <w:b/>
          <w:color w:val="000000"/>
          <w:sz w:val="24"/>
          <w:szCs w:val="24"/>
        </w:rPr>
        <w:t>4 biliony dolarů</w:t>
      </w:r>
    </w:p>
    <w:p w14:paraId="2A6B296A" w14:textId="77777777" w:rsidR="00C03AC9" w:rsidRPr="00B0711F" w:rsidRDefault="00C03AC9" w:rsidP="00C03AC9">
      <w:pPr>
        <w:spacing w:before="0" w:after="0"/>
        <w:rPr>
          <w:rFonts w:ascii="Arial" w:hAnsi="Arial" w:cs="Arial"/>
          <w:b/>
          <w:color w:val="000000"/>
          <w:sz w:val="24"/>
          <w:szCs w:val="24"/>
        </w:rPr>
      </w:pPr>
      <w:r w:rsidRPr="00B0711F">
        <w:rPr>
          <w:rFonts w:ascii="Arial" w:hAnsi="Arial" w:cs="Arial"/>
          <w:color w:val="000000"/>
          <w:sz w:val="24"/>
          <w:szCs w:val="24"/>
          <w:u w:val="single"/>
        </w:rPr>
        <w:t>Díky válce rozvoj vědy a techniky</w:t>
      </w:r>
      <w:r w:rsidRPr="00B0711F">
        <w:rPr>
          <w:rFonts w:ascii="Arial" w:hAnsi="Arial" w:cs="Arial"/>
          <w:color w:val="000000"/>
          <w:sz w:val="24"/>
          <w:szCs w:val="24"/>
        </w:rPr>
        <w:t xml:space="preserve">- např. </w:t>
      </w:r>
      <w:r w:rsidRPr="00B0711F">
        <w:rPr>
          <w:rFonts w:ascii="Arial" w:hAnsi="Arial" w:cs="Arial"/>
          <w:b/>
          <w:color w:val="000000"/>
          <w:sz w:val="24"/>
          <w:szCs w:val="24"/>
        </w:rPr>
        <w:t>radar</w:t>
      </w:r>
      <w:r w:rsidR="00DB151C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Pr="00B0711F">
        <w:rPr>
          <w:rFonts w:ascii="Arial" w:hAnsi="Arial" w:cs="Arial"/>
          <w:b/>
          <w:color w:val="000000"/>
          <w:sz w:val="24"/>
          <w:szCs w:val="24"/>
        </w:rPr>
        <w:t>raketová technika</w:t>
      </w:r>
      <w:r w:rsidR="00DB151C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Pr="00B0711F">
        <w:rPr>
          <w:rFonts w:ascii="Arial" w:hAnsi="Arial" w:cs="Arial"/>
          <w:b/>
          <w:color w:val="000000"/>
          <w:sz w:val="24"/>
          <w:szCs w:val="24"/>
        </w:rPr>
        <w:t xml:space="preserve">atomová </w:t>
      </w:r>
      <w:proofErr w:type="gramStart"/>
      <w:r w:rsidRPr="00B0711F">
        <w:rPr>
          <w:rFonts w:ascii="Arial" w:hAnsi="Arial" w:cs="Arial"/>
          <w:b/>
          <w:color w:val="000000"/>
          <w:sz w:val="24"/>
          <w:szCs w:val="24"/>
        </w:rPr>
        <w:t>bomba(</w:t>
      </w:r>
      <w:proofErr w:type="gramEnd"/>
      <w:r w:rsidRPr="00B0711F">
        <w:rPr>
          <w:rFonts w:ascii="Arial" w:hAnsi="Arial" w:cs="Arial"/>
          <w:color w:val="000000"/>
          <w:sz w:val="24"/>
          <w:szCs w:val="24"/>
        </w:rPr>
        <w:t xml:space="preserve">Niels </w:t>
      </w:r>
      <w:proofErr w:type="spellStart"/>
      <w:r w:rsidRPr="00B0711F">
        <w:rPr>
          <w:rFonts w:ascii="Arial" w:hAnsi="Arial" w:cs="Arial"/>
          <w:color w:val="000000"/>
          <w:sz w:val="24"/>
          <w:szCs w:val="24"/>
        </w:rPr>
        <w:t>Bohr</w:t>
      </w:r>
      <w:proofErr w:type="spellEnd"/>
      <w:r w:rsidR="00DB151C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 w:rsidRPr="00B0711F">
        <w:rPr>
          <w:rFonts w:ascii="Arial" w:hAnsi="Arial" w:cs="Arial"/>
          <w:color w:val="000000"/>
          <w:sz w:val="24"/>
          <w:szCs w:val="24"/>
        </w:rPr>
        <w:t>Jacob</w:t>
      </w:r>
      <w:proofErr w:type="spellEnd"/>
      <w:r w:rsidRPr="00B0711F">
        <w:rPr>
          <w:rFonts w:ascii="Arial" w:hAnsi="Arial" w:cs="Arial"/>
          <w:color w:val="000000"/>
          <w:sz w:val="24"/>
          <w:szCs w:val="24"/>
        </w:rPr>
        <w:t xml:space="preserve"> Robert Oppenheimer)</w:t>
      </w:r>
      <w:r w:rsidR="00DB151C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Pr="00B0711F">
        <w:rPr>
          <w:rFonts w:ascii="Arial" w:hAnsi="Arial" w:cs="Arial"/>
          <w:b/>
          <w:color w:val="000000"/>
          <w:sz w:val="24"/>
          <w:szCs w:val="24"/>
        </w:rPr>
        <w:t>kryptografie</w:t>
      </w:r>
      <w:r w:rsidRPr="00B0711F">
        <w:rPr>
          <w:rFonts w:ascii="Arial" w:hAnsi="Arial" w:cs="Arial"/>
          <w:color w:val="000000"/>
          <w:sz w:val="24"/>
          <w:szCs w:val="24"/>
        </w:rPr>
        <w:t xml:space="preserve"> ( hledání co možná nejbezpečnějšího způsobu přenosu zpráv za pomoci šifrovacích technik)</w:t>
      </w:r>
      <w:r w:rsidR="00DB151C">
        <w:rPr>
          <w:rFonts w:ascii="Arial" w:hAnsi="Arial" w:cs="Arial"/>
          <w:color w:val="000000"/>
          <w:sz w:val="24"/>
          <w:szCs w:val="24"/>
        </w:rPr>
        <w:t xml:space="preserve">, </w:t>
      </w:r>
      <w:r w:rsidRPr="00B0711F">
        <w:rPr>
          <w:rFonts w:ascii="Arial" w:hAnsi="Arial" w:cs="Arial"/>
          <w:b/>
          <w:color w:val="000000"/>
          <w:sz w:val="24"/>
          <w:szCs w:val="24"/>
        </w:rPr>
        <w:t>přenosná vysílačka,</w:t>
      </w:r>
      <w:r w:rsidR="00B0711F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proofErr w:type="spellStart"/>
      <w:r w:rsidRPr="00B0711F">
        <w:rPr>
          <w:rFonts w:ascii="Arial" w:hAnsi="Arial" w:cs="Arial"/>
          <w:b/>
          <w:color w:val="000000"/>
          <w:sz w:val="24"/>
          <w:szCs w:val="24"/>
        </w:rPr>
        <w:t>jeep</w:t>
      </w:r>
      <w:proofErr w:type="spellEnd"/>
      <w:r w:rsidRPr="00B0711F">
        <w:rPr>
          <w:rFonts w:ascii="Arial" w:hAnsi="Arial" w:cs="Arial"/>
          <w:b/>
          <w:color w:val="000000"/>
          <w:sz w:val="24"/>
          <w:szCs w:val="24"/>
        </w:rPr>
        <w:t>,</w:t>
      </w:r>
      <w:r w:rsidR="00B0711F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B0711F">
        <w:rPr>
          <w:rFonts w:ascii="Arial" w:hAnsi="Arial" w:cs="Arial"/>
          <w:b/>
          <w:color w:val="000000"/>
          <w:sz w:val="24"/>
          <w:szCs w:val="24"/>
        </w:rPr>
        <w:t>protiletadlový granát</w:t>
      </w:r>
    </w:p>
    <w:p w14:paraId="6C20968E" w14:textId="77777777" w:rsidR="00C03AC9" w:rsidRPr="00B0711F" w:rsidRDefault="00C03AC9" w:rsidP="00C03AC9">
      <w:pPr>
        <w:spacing w:before="0" w:after="0"/>
        <w:rPr>
          <w:rFonts w:ascii="Arial" w:hAnsi="Arial" w:cs="Arial"/>
          <w:color w:val="000000"/>
          <w:sz w:val="24"/>
          <w:szCs w:val="24"/>
        </w:rPr>
      </w:pPr>
      <w:r w:rsidRPr="00B0711F">
        <w:rPr>
          <w:rFonts w:ascii="Arial" w:hAnsi="Arial" w:cs="Arial"/>
          <w:color w:val="000000"/>
          <w:sz w:val="24"/>
          <w:szCs w:val="24"/>
        </w:rPr>
        <w:t>Biologie a medicína-</w:t>
      </w:r>
      <w:proofErr w:type="gramStart"/>
      <w:r w:rsidRPr="00B0711F">
        <w:rPr>
          <w:rFonts w:ascii="Arial" w:hAnsi="Arial" w:cs="Arial"/>
          <w:color w:val="000000"/>
          <w:sz w:val="24"/>
          <w:szCs w:val="24"/>
        </w:rPr>
        <w:t>penicilin..</w:t>
      </w:r>
      <w:proofErr w:type="gramEnd"/>
    </w:p>
    <w:p w14:paraId="393CB7A1" w14:textId="77777777" w:rsidR="00C03AC9" w:rsidRPr="00B0711F" w:rsidRDefault="00C03AC9" w:rsidP="00C03AC9">
      <w:pPr>
        <w:spacing w:before="0" w:after="0"/>
        <w:rPr>
          <w:rFonts w:ascii="Arial" w:hAnsi="Arial" w:cs="Arial"/>
          <w:color w:val="000000"/>
          <w:sz w:val="24"/>
          <w:szCs w:val="24"/>
        </w:rPr>
      </w:pPr>
      <w:r w:rsidRPr="00B0711F">
        <w:rPr>
          <w:rFonts w:ascii="Arial" w:hAnsi="Arial" w:cs="Arial"/>
          <w:color w:val="000000"/>
          <w:sz w:val="24"/>
          <w:szCs w:val="24"/>
        </w:rPr>
        <w:t xml:space="preserve">Po válce využity objevy ve prospěch člověka- atomová energie v průmyslu, výzkum </w:t>
      </w:r>
      <w:proofErr w:type="gramStart"/>
      <w:r w:rsidRPr="00B0711F">
        <w:rPr>
          <w:rFonts w:ascii="Arial" w:hAnsi="Arial" w:cs="Arial"/>
          <w:color w:val="000000"/>
          <w:sz w:val="24"/>
          <w:szCs w:val="24"/>
        </w:rPr>
        <w:t>vesmíru..</w:t>
      </w:r>
      <w:proofErr w:type="gramEnd"/>
    </w:p>
    <w:p w14:paraId="695D60A5" w14:textId="77777777" w:rsidR="00C03AC9" w:rsidRPr="00B0711F" w:rsidRDefault="00C03AC9" w:rsidP="00C03AC9">
      <w:pPr>
        <w:spacing w:before="0" w:after="0"/>
        <w:rPr>
          <w:rFonts w:ascii="Arial" w:hAnsi="Arial" w:cs="Arial"/>
          <w:color w:val="000000"/>
          <w:sz w:val="24"/>
          <w:szCs w:val="24"/>
        </w:rPr>
      </w:pPr>
      <w:r w:rsidRPr="00B0711F">
        <w:rPr>
          <w:rFonts w:ascii="Arial" w:hAnsi="Arial" w:cs="Arial"/>
          <w:color w:val="000000"/>
          <w:sz w:val="24"/>
          <w:szCs w:val="24"/>
          <w:u w:val="single"/>
        </w:rPr>
        <w:t>Mírové smlouvy s poraženými státy</w:t>
      </w:r>
      <w:r w:rsidRPr="00B0711F">
        <w:rPr>
          <w:rFonts w:ascii="Arial" w:hAnsi="Arial" w:cs="Arial"/>
          <w:color w:val="000000"/>
          <w:sz w:val="24"/>
          <w:szCs w:val="24"/>
        </w:rPr>
        <w:t>: S Bulharskem</w:t>
      </w:r>
      <w:r w:rsidR="00DB151C">
        <w:rPr>
          <w:rFonts w:ascii="Arial" w:hAnsi="Arial" w:cs="Arial"/>
          <w:color w:val="000000"/>
          <w:sz w:val="24"/>
          <w:szCs w:val="24"/>
        </w:rPr>
        <w:t xml:space="preserve">, </w:t>
      </w:r>
      <w:r w:rsidRPr="00B0711F">
        <w:rPr>
          <w:rFonts w:ascii="Arial" w:hAnsi="Arial" w:cs="Arial"/>
          <w:color w:val="000000"/>
          <w:sz w:val="24"/>
          <w:szCs w:val="24"/>
        </w:rPr>
        <w:t>Finskem</w:t>
      </w:r>
      <w:r w:rsidR="00DB151C">
        <w:rPr>
          <w:rFonts w:ascii="Arial" w:hAnsi="Arial" w:cs="Arial"/>
          <w:color w:val="000000"/>
          <w:sz w:val="24"/>
          <w:szCs w:val="24"/>
        </w:rPr>
        <w:t xml:space="preserve">, </w:t>
      </w:r>
      <w:r w:rsidRPr="00B0711F">
        <w:rPr>
          <w:rFonts w:ascii="Arial" w:hAnsi="Arial" w:cs="Arial"/>
          <w:color w:val="000000"/>
          <w:sz w:val="24"/>
          <w:szCs w:val="24"/>
        </w:rPr>
        <w:t>Italií</w:t>
      </w:r>
      <w:r w:rsidR="00DB151C">
        <w:rPr>
          <w:rFonts w:ascii="Arial" w:hAnsi="Arial" w:cs="Arial"/>
          <w:color w:val="000000"/>
          <w:sz w:val="24"/>
          <w:szCs w:val="24"/>
        </w:rPr>
        <w:t xml:space="preserve">, </w:t>
      </w:r>
      <w:r w:rsidRPr="00B0711F">
        <w:rPr>
          <w:rFonts w:ascii="Arial" w:hAnsi="Arial" w:cs="Arial"/>
          <w:color w:val="000000"/>
          <w:sz w:val="24"/>
          <w:szCs w:val="24"/>
        </w:rPr>
        <w:t>Maďarskem</w:t>
      </w:r>
      <w:r w:rsidR="00DB151C">
        <w:rPr>
          <w:rFonts w:ascii="Arial" w:hAnsi="Arial" w:cs="Arial"/>
          <w:color w:val="000000"/>
          <w:sz w:val="24"/>
          <w:szCs w:val="24"/>
        </w:rPr>
        <w:t xml:space="preserve">, </w:t>
      </w:r>
      <w:r w:rsidRPr="00B0711F">
        <w:rPr>
          <w:rFonts w:ascii="Arial" w:hAnsi="Arial" w:cs="Arial"/>
          <w:color w:val="000000"/>
          <w:sz w:val="24"/>
          <w:szCs w:val="24"/>
        </w:rPr>
        <w:t>Rumunskem</w:t>
      </w:r>
    </w:p>
    <w:p w14:paraId="3E518CE2" w14:textId="77777777" w:rsidR="00C03AC9" w:rsidRPr="00B0711F" w:rsidRDefault="00C03AC9" w:rsidP="00C03AC9">
      <w:pPr>
        <w:spacing w:before="0" w:after="0"/>
        <w:rPr>
          <w:rFonts w:ascii="Arial" w:hAnsi="Arial" w:cs="Arial"/>
          <w:color w:val="000000"/>
          <w:sz w:val="24"/>
          <w:szCs w:val="24"/>
        </w:rPr>
      </w:pPr>
      <w:r w:rsidRPr="00B0711F">
        <w:rPr>
          <w:rFonts w:ascii="Arial" w:hAnsi="Arial" w:cs="Arial"/>
          <w:color w:val="000000"/>
          <w:sz w:val="24"/>
          <w:szCs w:val="24"/>
        </w:rPr>
        <w:t>S Německem</w:t>
      </w:r>
      <w:r w:rsidR="00DB151C">
        <w:rPr>
          <w:rFonts w:ascii="Arial" w:hAnsi="Arial" w:cs="Arial"/>
          <w:color w:val="000000"/>
          <w:sz w:val="24"/>
          <w:szCs w:val="24"/>
        </w:rPr>
        <w:t xml:space="preserve">, </w:t>
      </w:r>
      <w:r w:rsidRPr="00B0711F">
        <w:rPr>
          <w:rFonts w:ascii="Arial" w:hAnsi="Arial" w:cs="Arial"/>
          <w:color w:val="000000"/>
          <w:sz w:val="24"/>
          <w:szCs w:val="24"/>
        </w:rPr>
        <w:t>Rakouskem a Japonskem nepodepsány</w:t>
      </w:r>
    </w:p>
    <w:p w14:paraId="0F9010DD" w14:textId="77777777" w:rsidR="00451D5F" w:rsidRDefault="00C03AC9" w:rsidP="00C03AC9">
      <w:pPr>
        <w:spacing w:before="0" w:after="0"/>
        <w:rPr>
          <w:rFonts w:ascii="Arial" w:hAnsi="Arial" w:cs="Arial"/>
          <w:color w:val="000000"/>
          <w:sz w:val="24"/>
          <w:szCs w:val="24"/>
        </w:rPr>
      </w:pPr>
      <w:r w:rsidRPr="00B0711F">
        <w:rPr>
          <w:rFonts w:ascii="Arial" w:hAnsi="Arial" w:cs="Arial"/>
          <w:color w:val="000000"/>
          <w:sz w:val="24"/>
          <w:szCs w:val="24"/>
          <w:u w:val="single"/>
        </w:rPr>
        <w:t>Potrestání válečných zločinů</w:t>
      </w:r>
      <w:r w:rsidRPr="00B0711F">
        <w:rPr>
          <w:rFonts w:ascii="Arial" w:hAnsi="Arial" w:cs="Arial"/>
          <w:color w:val="000000"/>
          <w:sz w:val="24"/>
          <w:szCs w:val="24"/>
        </w:rPr>
        <w:t>: 3 druhy zločinů</w:t>
      </w:r>
    </w:p>
    <w:p w14:paraId="59968601" w14:textId="17EB2766" w:rsidR="00C03AC9" w:rsidRPr="00B0711F" w:rsidRDefault="00451D5F" w:rsidP="00C03AC9">
      <w:pPr>
        <w:spacing w:before="0"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- </w:t>
      </w:r>
      <w:r w:rsidR="00C03AC9" w:rsidRPr="00B0711F">
        <w:rPr>
          <w:rFonts w:ascii="Arial" w:hAnsi="Arial" w:cs="Arial"/>
          <w:color w:val="000000"/>
          <w:sz w:val="24"/>
          <w:szCs w:val="24"/>
        </w:rPr>
        <w:t xml:space="preserve"> proti míru</w:t>
      </w:r>
    </w:p>
    <w:p w14:paraId="7E9FAE46" w14:textId="33532E20" w:rsidR="00C03AC9" w:rsidRPr="00B0711F" w:rsidRDefault="00C03AC9" w:rsidP="00C03AC9">
      <w:pPr>
        <w:spacing w:before="0" w:after="0"/>
        <w:rPr>
          <w:rFonts w:ascii="Arial" w:hAnsi="Arial" w:cs="Arial"/>
          <w:color w:val="000000"/>
          <w:sz w:val="24"/>
          <w:szCs w:val="24"/>
        </w:rPr>
      </w:pPr>
      <w:r w:rsidRPr="00B0711F">
        <w:rPr>
          <w:rFonts w:ascii="Arial" w:hAnsi="Arial" w:cs="Arial"/>
          <w:color w:val="000000"/>
          <w:sz w:val="24"/>
          <w:szCs w:val="24"/>
        </w:rPr>
        <w:t>-</w:t>
      </w:r>
      <w:r w:rsidR="00451D5F">
        <w:rPr>
          <w:rFonts w:ascii="Arial" w:hAnsi="Arial" w:cs="Arial"/>
          <w:color w:val="000000"/>
          <w:sz w:val="24"/>
          <w:szCs w:val="24"/>
        </w:rPr>
        <w:t xml:space="preserve"> </w:t>
      </w:r>
      <w:r w:rsidRPr="00B0711F">
        <w:rPr>
          <w:rFonts w:ascii="Arial" w:hAnsi="Arial" w:cs="Arial"/>
          <w:color w:val="000000"/>
          <w:sz w:val="24"/>
          <w:szCs w:val="24"/>
        </w:rPr>
        <w:t>proti lidskosti</w:t>
      </w:r>
    </w:p>
    <w:p w14:paraId="4EEDB26F" w14:textId="191D52B3" w:rsidR="00C03AC9" w:rsidRPr="00B0711F" w:rsidRDefault="00C03AC9" w:rsidP="00C03AC9">
      <w:pPr>
        <w:spacing w:before="0" w:after="0"/>
        <w:rPr>
          <w:rFonts w:ascii="Arial" w:hAnsi="Arial" w:cs="Arial"/>
          <w:color w:val="000000"/>
          <w:sz w:val="24"/>
          <w:szCs w:val="24"/>
        </w:rPr>
      </w:pPr>
      <w:r w:rsidRPr="00B0711F">
        <w:rPr>
          <w:rFonts w:ascii="Arial" w:hAnsi="Arial" w:cs="Arial"/>
          <w:color w:val="000000"/>
          <w:sz w:val="24"/>
          <w:szCs w:val="24"/>
        </w:rPr>
        <w:t>- válečné zločiny</w:t>
      </w:r>
    </w:p>
    <w:p w14:paraId="699D7E9C" w14:textId="77777777" w:rsidR="00451D5F" w:rsidRDefault="00451D5F" w:rsidP="00451D5F">
      <w:pPr>
        <w:spacing w:before="0" w:after="0"/>
        <w:rPr>
          <w:rFonts w:ascii="Arial" w:hAnsi="Arial" w:cs="Arial"/>
          <w:b/>
          <w:color w:val="000000"/>
          <w:sz w:val="24"/>
          <w:szCs w:val="24"/>
        </w:rPr>
      </w:pPr>
    </w:p>
    <w:p w14:paraId="0FE321AC" w14:textId="4140AF9A" w:rsidR="00C03AC9" w:rsidRPr="00451D5F" w:rsidRDefault="00C03AC9" w:rsidP="00451D5F">
      <w:pPr>
        <w:spacing w:before="0" w:after="0"/>
        <w:rPr>
          <w:rFonts w:ascii="Arial" w:hAnsi="Arial" w:cs="Arial"/>
          <w:color w:val="000000"/>
          <w:sz w:val="24"/>
          <w:szCs w:val="24"/>
        </w:rPr>
      </w:pPr>
      <w:r w:rsidRPr="00451D5F">
        <w:rPr>
          <w:rFonts w:ascii="Arial" w:hAnsi="Arial" w:cs="Arial"/>
          <w:b/>
          <w:color w:val="000000"/>
          <w:sz w:val="24"/>
          <w:szCs w:val="24"/>
        </w:rPr>
        <w:t>Mezinárodní vojenský tribunál v </w:t>
      </w:r>
      <w:proofErr w:type="gramStart"/>
      <w:r w:rsidRPr="00451D5F">
        <w:rPr>
          <w:rFonts w:ascii="Arial" w:hAnsi="Arial" w:cs="Arial"/>
          <w:b/>
          <w:color w:val="000000"/>
          <w:sz w:val="24"/>
          <w:szCs w:val="24"/>
        </w:rPr>
        <w:t>Norimberku</w:t>
      </w:r>
      <w:r w:rsidRPr="00451D5F">
        <w:rPr>
          <w:rFonts w:ascii="Arial" w:hAnsi="Arial" w:cs="Arial"/>
          <w:color w:val="000000"/>
          <w:sz w:val="24"/>
          <w:szCs w:val="24"/>
        </w:rPr>
        <w:t>- soudní</w:t>
      </w:r>
      <w:proofErr w:type="gramEnd"/>
      <w:r w:rsidRPr="00451D5F">
        <w:rPr>
          <w:rFonts w:ascii="Arial" w:hAnsi="Arial" w:cs="Arial"/>
          <w:color w:val="000000"/>
          <w:sz w:val="24"/>
          <w:szCs w:val="24"/>
        </w:rPr>
        <w:t xml:space="preserve"> proces od listopadu 1945 do 1. října 1946</w:t>
      </w:r>
    </w:p>
    <w:p w14:paraId="1563CF45" w14:textId="77777777" w:rsidR="003571C4" w:rsidRDefault="003571C4" w:rsidP="00C03AC9">
      <w:pPr>
        <w:spacing w:before="0" w:after="0"/>
        <w:rPr>
          <w:rFonts w:ascii="Arial" w:hAnsi="Arial" w:cs="Arial"/>
          <w:color w:val="000000"/>
          <w:sz w:val="24"/>
          <w:szCs w:val="24"/>
        </w:rPr>
      </w:pPr>
    </w:p>
    <w:p w14:paraId="4D462B79" w14:textId="17FEA7D6" w:rsidR="003571C4" w:rsidRDefault="003571C4" w:rsidP="00C03AC9">
      <w:pPr>
        <w:spacing w:before="0" w:after="0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797F48" wp14:editId="1DA0216C">
            <wp:extent cx="6276441" cy="426748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38" cy="42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F72B1" w14:textId="20EAE388" w:rsidR="00C03AC9" w:rsidRPr="00B0711F" w:rsidRDefault="00C03AC9" w:rsidP="00C03AC9">
      <w:pPr>
        <w:spacing w:before="0" w:after="0"/>
        <w:rPr>
          <w:rFonts w:ascii="Arial" w:hAnsi="Arial" w:cs="Arial"/>
          <w:color w:val="000000"/>
          <w:sz w:val="24"/>
          <w:szCs w:val="24"/>
        </w:rPr>
      </w:pPr>
      <w:r w:rsidRPr="00B0711F">
        <w:rPr>
          <w:rFonts w:ascii="Arial" w:hAnsi="Arial" w:cs="Arial"/>
          <w:color w:val="000000"/>
          <w:sz w:val="24"/>
          <w:szCs w:val="24"/>
        </w:rPr>
        <w:t>Obžalováno 24 německých válečných zločinců,</w:t>
      </w:r>
      <w:r w:rsidR="00DB151C">
        <w:rPr>
          <w:rFonts w:ascii="Arial" w:hAnsi="Arial" w:cs="Arial"/>
          <w:color w:val="000000"/>
          <w:sz w:val="24"/>
          <w:szCs w:val="24"/>
        </w:rPr>
        <w:t xml:space="preserve"> </w:t>
      </w:r>
      <w:r w:rsidRPr="00B0711F">
        <w:rPr>
          <w:rFonts w:ascii="Arial" w:hAnsi="Arial" w:cs="Arial"/>
          <w:color w:val="000000"/>
          <w:sz w:val="24"/>
          <w:szCs w:val="24"/>
        </w:rPr>
        <w:t>zločinné i nacistické instituce</w:t>
      </w:r>
      <w:r w:rsidR="00451D5F">
        <w:rPr>
          <w:rFonts w:ascii="Arial" w:hAnsi="Arial" w:cs="Arial"/>
          <w:color w:val="000000"/>
          <w:sz w:val="24"/>
          <w:szCs w:val="24"/>
        </w:rPr>
        <w:t xml:space="preserve"> </w:t>
      </w:r>
      <w:r w:rsidRPr="00B0711F">
        <w:rPr>
          <w:rFonts w:ascii="Arial" w:hAnsi="Arial" w:cs="Arial"/>
          <w:color w:val="000000"/>
          <w:sz w:val="24"/>
          <w:szCs w:val="24"/>
        </w:rPr>
        <w:t>(SS</w:t>
      </w:r>
      <w:r w:rsidR="00DB151C">
        <w:rPr>
          <w:rFonts w:ascii="Arial" w:hAnsi="Arial" w:cs="Arial"/>
          <w:color w:val="000000"/>
          <w:sz w:val="24"/>
          <w:szCs w:val="24"/>
        </w:rPr>
        <w:t xml:space="preserve">, </w:t>
      </w:r>
      <w:r w:rsidRPr="00B0711F">
        <w:rPr>
          <w:rFonts w:ascii="Arial" w:hAnsi="Arial" w:cs="Arial"/>
          <w:color w:val="000000"/>
          <w:sz w:val="24"/>
          <w:szCs w:val="24"/>
        </w:rPr>
        <w:t>SD</w:t>
      </w:r>
      <w:r w:rsidR="00DB151C">
        <w:rPr>
          <w:rFonts w:ascii="Arial" w:hAnsi="Arial" w:cs="Arial"/>
          <w:color w:val="000000"/>
          <w:sz w:val="24"/>
          <w:szCs w:val="24"/>
        </w:rPr>
        <w:t xml:space="preserve">, </w:t>
      </w:r>
      <w:r w:rsidRPr="00B0711F">
        <w:rPr>
          <w:rFonts w:ascii="Arial" w:hAnsi="Arial" w:cs="Arial"/>
          <w:color w:val="000000"/>
          <w:sz w:val="24"/>
          <w:szCs w:val="24"/>
        </w:rPr>
        <w:t>Gestapo</w:t>
      </w:r>
      <w:r w:rsidR="00DB151C">
        <w:rPr>
          <w:rFonts w:ascii="Arial" w:hAnsi="Arial" w:cs="Arial"/>
          <w:color w:val="000000"/>
          <w:sz w:val="24"/>
          <w:szCs w:val="24"/>
        </w:rPr>
        <w:t xml:space="preserve">, </w:t>
      </w:r>
      <w:r w:rsidRPr="00B0711F">
        <w:rPr>
          <w:rFonts w:ascii="Arial" w:hAnsi="Arial" w:cs="Arial"/>
          <w:color w:val="000000"/>
          <w:sz w:val="24"/>
          <w:szCs w:val="24"/>
        </w:rPr>
        <w:t>NSDAP)</w:t>
      </w:r>
    </w:p>
    <w:p w14:paraId="752FB468" w14:textId="77777777" w:rsidR="00C03AC9" w:rsidRPr="00B0711F" w:rsidRDefault="00C03AC9" w:rsidP="00C03AC9">
      <w:pPr>
        <w:spacing w:before="0" w:after="0"/>
        <w:rPr>
          <w:rFonts w:ascii="Arial" w:hAnsi="Arial" w:cs="Arial"/>
          <w:color w:val="000000"/>
          <w:sz w:val="24"/>
          <w:szCs w:val="24"/>
        </w:rPr>
      </w:pPr>
      <w:r w:rsidRPr="00B0711F">
        <w:rPr>
          <w:rFonts w:ascii="Arial" w:hAnsi="Arial" w:cs="Arial"/>
          <w:color w:val="000000"/>
          <w:sz w:val="24"/>
          <w:szCs w:val="24"/>
        </w:rPr>
        <w:t>Rozsudek smrti nad 12 osobami</w:t>
      </w:r>
    </w:p>
    <w:p w14:paraId="4228FE41" w14:textId="6E278E6D" w:rsidR="00C03AC9" w:rsidRPr="00B0711F" w:rsidRDefault="00C03AC9" w:rsidP="00C03AC9">
      <w:pPr>
        <w:spacing w:before="0" w:after="0"/>
        <w:rPr>
          <w:rFonts w:ascii="Arial" w:hAnsi="Arial" w:cs="Arial"/>
          <w:color w:val="000000"/>
          <w:sz w:val="24"/>
          <w:szCs w:val="24"/>
        </w:rPr>
      </w:pPr>
      <w:r w:rsidRPr="00B0711F">
        <w:rPr>
          <w:rFonts w:ascii="Arial" w:hAnsi="Arial" w:cs="Arial"/>
          <w:color w:val="000000"/>
          <w:sz w:val="24"/>
          <w:szCs w:val="24"/>
        </w:rPr>
        <w:t>H.</w:t>
      </w:r>
      <w:r w:rsidR="00451D5F">
        <w:rPr>
          <w:rFonts w:ascii="Arial" w:hAnsi="Arial" w:cs="Arial"/>
          <w:color w:val="000000"/>
          <w:sz w:val="24"/>
          <w:szCs w:val="24"/>
        </w:rPr>
        <w:t xml:space="preserve"> </w:t>
      </w:r>
      <w:r w:rsidRPr="00B0711F">
        <w:rPr>
          <w:rFonts w:ascii="Arial" w:hAnsi="Arial" w:cs="Arial"/>
          <w:color w:val="000000"/>
          <w:sz w:val="24"/>
          <w:szCs w:val="24"/>
        </w:rPr>
        <w:t>G</w:t>
      </w:r>
      <w:r w:rsidR="00451D5F">
        <w:rPr>
          <w:rFonts w:ascii="Arial" w:hAnsi="Arial" w:cs="Arial"/>
          <w:color w:val="000000"/>
          <w:sz w:val="24"/>
          <w:szCs w:val="24"/>
        </w:rPr>
        <w:t>ö</w:t>
      </w:r>
      <w:r w:rsidRPr="00B0711F">
        <w:rPr>
          <w:rFonts w:ascii="Arial" w:hAnsi="Arial" w:cs="Arial"/>
          <w:color w:val="000000"/>
          <w:sz w:val="24"/>
          <w:szCs w:val="24"/>
        </w:rPr>
        <w:t>ring spáchal sebevraždu před popravou</w:t>
      </w:r>
    </w:p>
    <w:p w14:paraId="39AEE2D9" w14:textId="77777777" w:rsidR="00C03AC9" w:rsidRPr="00B0711F" w:rsidRDefault="00C03AC9" w:rsidP="00C03AC9">
      <w:pPr>
        <w:spacing w:before="0" w:after="0"/>
        <w:rPr>
          <w:rFonts w:ascii="Arial" w:hAnsi="Arial" w:cs="Arial"/>
          <w:color w:val="000000"/>
          <w:sz w:val="24"/>
          <w:szCs w:val="24"/>
        </w:rPr>
      </w:pPr>
      <w:r w:rsidRPr="00B0711F">
        <w:rPr>
          <w:rFonts w:ascii="Arial" w:hAnsi="Arial" w:cs="Arial"/>
          <w:color w:val="000000"/>
          <w:sz w:val="24"/>
          <w:szCs w:val="24"/>
        </w:rPr>
        <w:t xml:space="preserve">Mezinárodní tribunál v Tokiu – od května 1946 do listopadu 1948 </w:t>
      </w:r>
    </w:p>
    <w:p w14:paraId="05417381" w14:textId="77777777" w:rsidR="00C03AC9" w:rsidRPr="00B0711F" w:rsidRDefault="00C03AC9" w:rsidP="00C03AC9">
      <w:pPr>
        <w:spacing w:before="0" w:after="0"/>
        <w:rPr>
          <w:rFonts w:ascii="Arial" w:hAnsi="Arial" w:cs="Arial"/>
          <w:color w:val="000000"/>
          <w:sz w:val="24"/>
          <w:szCs w:val="24"/>
        </w:rPr>
      </w:pPr>
      <w:r w:rsidRPr="00B0711F">
        <w:rPr>
          <w:rFonts w:ascii="Arial" w:hAnsi="Arial" w:cs="Arial"/>
          <w:color w:val="000000"/>
          <w:sz w:val="24"/>
          <w:szCs w:val="24"/>
        </w:rPr>
        <w:t>Souzeno 28 zločinců,7 k trestu smrti</w:t>
      </w:r>
    </w:p>
    <w:p w14:paraId="7962FF3F" w14:textId="77777777" w:rsidR="00FE77E7" w:rsidRDefault="00FE77E7" w:rsidP="00C03AC9">
      <w:pPr>
        <w:spacing w:before="0" w:after="0"/>
        <w:rPr>
          <w:rFonts w:ascii="Arial" w:hAnsi="Arial" w:cs="Arial"/>
          <w:b/>
          <w:color w:val="000000"/>
          <w:sz w:val="24"/>
          <w:szCs w:val="24"/>
        </w:rPr>
      </w:pPr>
    </w:p>
    <w:p w14:paraId="5903F262" w14:textId="77777777" w:rsidR="00451D5F" w:rsidRDefault="00451D5F" w:rsidP="00C03AC9">
      <w:pPr>
        <w:spacing w:before="0" w:after="0"/>
        <w:rPr>
          <w:rFonts w:ascii="Arial" w:hAnsi="Arial" w:cs="Arial"/>
          <w:b/>
          <w:color w:val="000000"/>
          <w:sz w:val="24"/>
          <w:szCs w:val="24"/>
        </w:rPr>
      </w:pPr>
    </w:p>
    <w:p w14:paraId="3AF8D915" w14:textId="4631DB45" w:rsidR="00C03AC9" w:rsidRPr="00B0711F" w:rsidRDefault="00C03AC9" w:rsidP="00C03AC9">
      <w:pPr>
        <w:spacing w:before="0" w:after="0"/>
        <w:rPr>
          <w:rFonts w:ascii="Arial" w:hAnsi="Arial" w:cs="Arial"/>
          <w:color w:val="000000"/>
          <w:sz w:val="24"/>
          <w:szCs w:val="24"/>
        </w:rPr>
      </w:pPr>
      <w:r w:rsidRPr="00B0711F">
        <w:rPr>
          <w:rFonts w:ascii="Arial" w:hAnsi="Arial" w:cs="Arial"/>
          <w:b/>
          <w:color w:val="000000"/>
          <w:sz w:val="24"/>
          <w:szCs w:val="24"/>
        </w:rPr>
        <w:t>Vznik Organizace spojených národů</w:t>
      </w:r>
      <w:r w:rsidR="00472F5B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B0711F">
        <w:rPr>
          <w:rFonts w:ascii="Arial" w:hAnsi="Arial" w:cs="Arial"/>
          <w:b/>
          <w:color w:val="000000"/>
          <w:sz w:val="24"/>
          <w:szCs w:val="24"/>
        </w:rPr>
        <w:t>(OSN)</w:t>
      </w:r>
      <w:r w:rsidRPr="00B0711F">
        <w:rPr>
          <w:rFonts w:ascii="Arial" w:hAnsi="Arial" w:cs="Arial"/>
          <w:color w:val="000000"/>
          <w:sz w:val="24"/>
          <w:szCs w:val="24"/>
        </w:rPr>
        <w:t xml:space="preserve"> – </w:t>
      </w:r>
    </w:p>
    <w:p w14:paraId="77ACBD76" w14:textId="3B325E87" w:rsidR="00C03AC9" w:rsidRPr="00B0711F" w:rsidRDefault="00C03AC9" w:rsidP="00C03AC9">
      <w:pPr>
        <w:spacing w:before="0" w:after="0"/>
        <w:rPr>
          <w:rFonts w:ascii="Arial" w:hAnsi="Arial" w:cs="Arial"/>
          <w:color w:val="000000"/>
          <w:sz w:val="24"/>
          <w:szCs w:val="24"/>
        </w:rPr>
      </w:pPr>
      <w:r w:rsidRPr="00B0711F">
        <w:rPr>
          <w:rFonts w:ascii="Arial" w:hAnsi="Arial" w:cs="Arial"/>
          <w:color w:val="000000"/>
          <w:sz w:val="24"/>
          <w:szCs w:val="24"/>
        </w:rPr>
        <w:t>Na konferenci v San Francisku podepsáno 25.4 1945,</w:t>
      </w:r>
      <w:r w:rsidR="00451D5F">
        <w:rPr>
          <w:rFonts w:ascii="Arial" w:hAnsi="Arial" w:cs="Arial"/>
          <w:color w:val="000000"/>
          <w:sz w:val="24"/>
          <w:szCs w:val="24"/>
        </w:rPr>
        <w:t xml:space="preserve"> </w:t>
      </w:r>
      <w:r w:rsidRPr="00B0711F">
        <w:rPr>
          <w:rFonts w:ascii="Arial" w:hAnsi="Arial" w:cs="Arial"/>
          <w:color w:val="000000"/>
          <w:sz w:val="24"/>
          <w:szCs w:val="24"/>
        </w:rPr>
        <w:t>schválena charta OSN,</w:t>
      </w:r>
      <w:r w:rsidR="00451D5F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proofErr w:type="gramStart"/>
      <w:r w:rsidRPr="00B0711F">
        <w:rPr>
          <w:rFonts w:ascii="Arial" w:hAnsi="Arial" w:cs="Arial"/>
          <w:b/>
          <w:color w:val="000000"/>
          <w:sz w:val="24"/>
          <w:szCs w:val="24"/>
          <w:u w:val="single"/>
        </w:rPr>
        <w:t>cíle</w:t>
      </w:r>
      <w:r w:rsidRPr="00B0711F">
        <w:rPr>
          <w:rFonts w:ascii="Arial" w:hAnsi="Arial" w:cs="Arial"/>
          <w:color w:val="000000"/>
          <w:sz w:val="24"/>
          <w:szCs w:val="24"/>
        </w:rPr>
        <w:t>:ochrana</w:t>
      </w:r>
      <w:proofErr w:type="spellEnd"/>
      <w:proofErr w:type="gramEnd"/>
      <w:r w:rsidRPr="00B0711F">
        <w:rPr>
          <w:rFonts w:ascii="Arial" w:hAnsi="Arial" w:cs="Arial"/>
          <w:color w:val="000000"/>
          <w:sz w:val="24"/>
          <w:szCs w:val="24"/>
        </w:rPr>
        <w:t xml:space="preserve"> míru,</w:t>
      </w:r>
      <w:r w:rsidR="00451D5F">
        <w:rPr>
          <w:rFonts w:ascii="Arial" w:hAnsi="Arial" w:cs="Arial"/>
          <w:color w:val="000000"/>
          <w:sz w:val="24"/>
          <w:szCs w:val="24"/>
        </w:rPr>
        <w:t xml:space="preserve"> </w:t>
      </w:r>
      <w:r w:rsidRPr="00B0711F">
        <w:rPr>
          <w:rFonts w:ascii="Arial" w:hAnsi="Arial" w:cs="Arial"/>
          <w:color w:val="000000"/>
          <w:sz w:val="24"/>
          <w:szCs w:val="24"/>
        </w:rPr>
        <w:t>občanských a lidských práv,</w:t>
      </w:r>
      <w:r w:rsidR="00451D5F">
        <w:rPr>
          <w:rFonts w:ascii="Arial" w:hAnsi="Arial" w:cs="Arial"/>
          <w:color w:val="000000"/>
          <w:sz w:val="24"/>
          <w:szCs w:val="24"/>
        </w:rPr>
        <w:t xml:space="preserve"> </w:t>
      </w:r>
      <w:r w:rsidRPr="00B0711F">
        <w:rPr>
          <w:rFonts w:ascii="Arial" w:hAnsi="Arial" w:cs="Arial"/>
          <w:color w:val="000000"/>
          <w:sz w:val="24"/>
          <w:szCs w:val="24"/>
        </w:rPr>
        <w:t>sociální pokrok,</w:t>
      </w:r>
      <w:r w:rsidR="00451D5F">
        <w:rPr>
          <w:rFonts w:ascii="Arial" w:hAnsi="Arial" w:cs="Arial"/>
          <w:color w:val="000000"/>
          <w:sz w:val="24"/>
          <w:szCs w:val="24"/>
        </w:rPr>
        <w:t xml:space="preserve"> </w:t>
      </w:r>
      <w:r w:rsidRPr="00B0711F">
        <w:rPr>
          <w:rFonts w:ascii="Arial" w:hAnsi="Arial" w:cs="Arial"/>
          <w:color w:val="000000"/>
          <w:sz w:val="24"/>
          <w:szCs w:val="24"/>
        </w:rPr>
        <w:t xml:space="preserve">zvyšování blahobytu jednotlivých národů a jejich rovnost </w:t>
      </w:r>
    </w:p>
    <w:p w14:paraId="7CF1D390" w14:textId="2AC0C5EA" w:rsidR="00C03AC9" w:rsidRPr="00B0711F" w:rsidRDefault="00C03AC9" w:rsidP="00C03AC9">
      <w:pPr>
        <w:spacing w:before="0" w:after="0"/>
        <w:rPr>
          <w:rFonts w:ascii="Arial" w:hAnsi="Arial" w:cs="Arial"/>
          <w:color w:val="000000"/>
          <w:sz w:val="24"/>
          <w:szCs w:val="24"/>
        </w:rPr>
      </w:pPr>
      <w:r w:rsidRPr="00B0711F">
        <w:rPr>
          <w:rFonts w:ascii="Arial" w:hAnsi="Arial" w:cs="Arial"/>
          <w:color w:val="000000"/>
          <w:sz w:val="24"/>
          <w:szCs w:val="24"/>
        </w:rPr>
        <w:t xml:space="preserve">Pět hlavních vítězů druhé světové války – </w:t>
      </w:r>
      <w:r w:rsidRPr="00B0711F">
        <w:rPr>
          <w:rFonts w:ascii="Arial" w:hAnsi="Arial" w:cs="Arial"/>
          <w:b/>
          <w:color w:val="000000"/>
          <w:sz w:val="24"/>
          <w:szCs w:val="24"/>
        </w:rPr>
        <w:t>USA,</w:t>
      </w:r>
      <w:r w:rsidR="00FE77E7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B0711F">
        <w:rPr>
          <w:rFonts w:ascii="Arial" w:hAnsi="Arial" w:cs="Arial"/>
          <w:b/>
          <w:color w:val="000000"/>
          <w:sz w:val="24"/>
          <w:szCs w:val="24"/>
        </w:rPr>
        <w:t>SSSR,</w:t>
      </w:r>
      <w:r w:rsidR="00FE77E7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B0711F">
        <w:rPr>
          <w:rFonts w:ascii="Arial" w:hAnsi="Arial" w:cs="Arial"/>
          <w:b/>
          <w:color w:val="000000"/>
          <w:sz w:val="24"/>
          <w:szCs w:val="24"/>
        </w:rPr>
        <w:t>Velká Británie,</w:t>
      </w:r>
      <w:r w:rsidR="00FE77E7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B0711F">
        <w:rPr>
          <w:rFonts w:ascii="Arial" w:hAnsi="Arial" w:cs="Arial"/>
          <w:b/>
          <w:color w:val="000000"/>
          <w:sz w:val="24"/>
          <w:szCs w:val="24"/>
        </w:rPr>
        <w:t>Čína,</w:t>
      </w:r>
      <w:r w:rsidR="00FE77E7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proofErr w:type="gramStart"/>
      <w:r w:rsidRPr="00B0711F">
        <w:rPr>
          <w:rFonts w:ascii="Arial" w:hAnsi="Arial" w:cs="Arial"/>
          <w:b/>
          <w:color w:val="000000"/>
          <w:sz w:val="24"/>
          <w:szCs w:val="24"/>
        </w:rPr>
        <w:t xml:space="preserve">Francie </w:t>
      </w:r>
      <w:r w:rsidR="00FE77E7">
        <w:rPr>
          <w:rFonts w:ascii="Arial" w:hAnsi="Arial" w:cs="Arial"/>
          <w:color w:val="000000"/>
          <w:sz w:val="24"/>
          <w:szCs w:val="24"/>
        </w:rPr>
        <w:t>-</w:t>
      </w:r>
      <w:r w:rsidRPr="00B0711F">
        <w:rPr>
          <w:rFonts w:ascii="Arial" w:hAnsi="Arial" w:cs="Arial"/>
          <w:color w:val="000000"/>
          <w:sz w:val="24"/>
          <w:szCs w:val="24"/>
        </w:rPr>
        <w:t xml:space="preserve"> stál</w:t>
      </w:r>
      <w:r w:rsidR="00451D5F">
        <w:rPr>
          <w:rFonts w:ascii="Arial" w:hAnsi="Arial" w:cs="Arial"/>
          <w:color w:val="000000"/>
          <w:sz w:val="24"/>
          <w:szCs w:val="24"/>
        </w:rPr>
        <w:t>é</w:t>
      </w:r>
      <w:proofErr w:type="gramEnd"/>
      <w:r w:rsidRPr="00B0711F">
        <w:rPr>
          <w:rFonts w:ascii="Arial" w:hAnsi="Arial" w:cs="Arial"/>
          <w:color w:val="000000"/>
          <w:sz w:val="24"/>
          <w:szCs w:val="24"/>
        </w:rPr>
        <w:t xml:space="preserve"> místo v Radě bezpečnosti OSN s pravomocí právem veta</w:t>
      </w:r>
    </w:p>
    <w:p w14:paraId="644E3046" w14:textId="27FE433F" w:rsidR="00C03AC9" w:rsidRPr="00B0711F" w:rsidRDefault="00C03AC9" w:rsidP="00C03AC9">
      <w:pPr>
        <w:spacing w:before="0" w:after="0"/>
        <w:rPr>
          <w:rFonts w:ascii="Arial" w:hAnsi="Arial" w:cs="Arial"/>
          <w:b/>
          <w:color w:val="000000"/>
          <w:sz w:val="24"/>
          <w:szCs w:val="24"/>
        </w:rPr>
      </w:pPr>
      <w:r w:rsidRPr="00B0711F">
        <w:rPr>
          <w:rFonts w:ascii="Arial" w:hAnsi="Arial" w:cs="Arial"/>
          <w:b/>
          <w:color w:val="000000"/>
          <w:sz w:val="24"/>
          <w:szCs w:val="24"/>
        </w:rPr>
        <w:t xml:space="preserve">Změna politické mapy: v popředí dvě </w:t>
      </w:r>
      <w:proofErr w:type="gramStart"/>
      <w:r w:rsidRPr="00B0711F">
        <w:rPr>
          <w:rFonts w:ascii="Arial" w:hAnsi="Arial" w:cs="Arial"/>
          <w:b/>
          <w:color w:val="000000"/>
          <w:sz w:val="24"/>
          <w:szCs w:val="24"/>
        </w:rPr>
        <w:t>supervelmoci- USA</w:t>
      </w:r>
      <w:proofErr w:type="gramEnd"/>
      <w:r w:rsidRPr="00B0711F">
        <w:rPr>
          <w:rFonts w:ascii="Arial" w:hAnsi="Arial" w:cs="Arial"/>
          <w:b/>
          <w:color w:val="000000"/>
          <w:sz w:val="24"/>
          <w:szCs w:val="24"/>
        </w:rPr>
        <w:t xml:space="preserve"> a SSSR</w:t>
      </w:r>
    </w:p>
    <w:p w14:paraId="269EDC1A" w14:textId="7F92F1C1" w:rsidR="00C03AC9" w:rsidRPr="00B0711F" w:rsidRDefault="00C03AC9" w:rsidP="00C03AC9">
      <w:pPr>
        <w:spacing w:before="0" w:after="0"/>
        <w:rPr>
          <w:rFonts w:ascii="Arial" w:hAnsi="Arial" w:cs="Arial"/>
          <w:color w:val="000000"/>
          <w:sz w:val="24"/>
          <w:szCs w:val="24"/>
        </w:rPr>
      </w:pPr>
      <w:r w:rsidRPr="00451D5F">
        <w:rPr>
          <w:rFonts w:ascii="Arial" w:hAnsi="Arial" w:cs="Arial"/>
          <w:b/>
          <w:color w:val="000000"/>
          <w:sz w:val="24"/>
          <w:szCs w:val="24"/>
        </w:rPr>
        <w:t xml:space="preserve">SSSR </w:t>
      </w:r>
      <w:r w:rsidRPr="00B0711F">
        <w:rPr>
          <w:rFonts w:ascii="Arial" w:hAnsi="Arial" w:cs="Arial"/>
          <w:color w:val="000000"/>
          <w:sz w:val="24"/>
          <w:szCs w:val="24"/>
        </w:rPr>
        <w:t xml:space="preserve">– rozhodující podíl na porážce Německa – vzestup prestiže, radikalizace Evropy i </w:t>
      </w:r>
      <w:proofErr w:type="spellStart"/>
      <w:r w:rsidRPr="00B0711F">
        <w:rPr>
          <w:rFonts w:ascii="Arial" w:hAnsi="Arial" w:cs="Arial"/>
          <w:color w:val="000000"/>
          <w:sz w:val="24"/>
          <w:szCs w:val="24"/>
        </w:rPr>
        <w:t>vých</w:t>
      </w:r>
      <w:proofErr w:type="spellEnd"/>
      <w:r w:rsidRPr="00B0711F">
        <w:rPr>
          <w:rFonts w:ascii="Arial" w:hAnsi="Arial" w:cs="Arial"/>
          <w:color w:val="000000"/>
          <w:sz w:val="24"/>
          <w:szCs w:val="24"/>
        </w:rPr>
        <w:t>. Asie., země osvobozené SSSR spadaly do sovětské mocenské sféry,</w:t>
      </w:r>
      <w:r w:rsidR="00FE77E7">
        <w:rPr>
          <w:rFonts w:ascii="Arial" w:hAnsi="Arial" w:cs="Arial"/>
          <w:color w:val="000000"/>
          <w:sz w:val="24"/>
          <w:szCs w:val="24"/>
        </w:rPr>
        <w:t xml:space="preserve"> </w:t>
      </w:r>
      <w:r w:rsidRPr="00B0711F">
        <w:rPr>
          <w:rFonts w:ascii="Arial" w:hAnsi="Arial" w:cs="Arial"/>
          <w:color w:val="000000"/>
          <w:sz w:val="24"/>
          <w:szCs w:val="24"/>
        </w:rPr>
        <w:t>atom. zbraň</w:t>
      </w:r>
    </w:p>
    <w:p w14:paraId="376E8FC9" w14:textId="25F9CD6A" w:rsidR="00C03AC9" w:rsidRPr="00B0711F" w:rsidRDefault="00C03AC9" w:rsidP="00C03AC9">
      <w:pPr>
        <w:spacing w:before="0" w:after="0"/>
        <w:rPr>
          <w:rFonts w:ascii="Arial" w:hAnsi="Arial" w:cs="Arial"/>
          <w:color w:val="000000"/>
          <w:sz w:val="24"/>
          <w:szCs w:val="24"/>
        </w:rPr>
      </w:pPr>
      <w:r w:rsidRPr="00451D5F">
        <w:rPr>
          <w:rFonts w:ascii="Arial" w:hAnsi="Arial" w:cs="Arial"/>
          <w:b/>
          <w:color w:val="000000"/>
          <w:sz w:val="24"/>
          <w:szCs w:val="24"/>
        </w:rPr>
        <w:lastRenderedPageBreak/>
        <w:t>USA</w:t>
      </w:r>
      <w:r w:rsidRPr="00B0711F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Pr="00B0711F">
        <w:rPr>
          <w:rFonts w:ascii="Arial" w:hAnsi="Arial" w:cs="Arial"/>
          <w:color w:val="000000"/>
          <w:sz w:val="24"/>
          <w:szCs w:val="24"/>
        </w:rPr>
        <w:t xml:space="preserve">– v popředí světové politiky, garant demokratického vývoje a tržní ekonomiky, největší </w:t>
      </w:r>
      <w:proofErr w:type="gramStart"/>
      <w:r w:rsidRPr="00B0711F">
        <w:rPr>
          <w:rFonts w:ascii="Arial" w:hAnsi="Arial" w:cs="Arial"/>
          <w:color w:val="000000"/>
          <w:sz w:val="24"/>
          <w:szCs w:val="24"/>
        </w:rPr>
        <w:t>export,</w:t>
      </w:r>
      <w:r w:rsidR="00FE77E7">
        <w:rPr>
          <w:rFonts w:ascii="Arial" w:hAnsi="Arial" w:cs="Arial"/>
          <w:color w:val="000000"/>
          <w:sz w:val="24"/>
          <w:szCs w:val="24"/>
        </w:rPr>
        <w:t>,</w:t>
      </w:r>
      <w:proofErr w:type="gramEnd"/>
      <w:r w:rsidR="00FE77E7">
        <w:rPr>
          <w:rFonts w:ascii="Arial" w:hAnsi="Arial" w:cs="Arial"/>
          <w:color w:val="000000"/>
          <w:sz w:val="24"/>
          <w:szCs w:val="24"/>
        </w:rPr>
        <w:t xml:space="preserve"> </w:t>
      </w:r>
      <w:r w:rsidRPr="00B0711F">
        <w:rPr>
          <w:rFonts w:ascii="Arial" w:hAnsi="Arial" w:cs="Arial"/>
          <w:color w:val="000000"/>
          <w:sz w:val="24"/>
          <w:szCs w:val="24"/>
        </w:rPr>
        <w:t xml:space="preserve">prvenství na </w:t>
      </w:r>
      <w:proofErr w:type="spellStart"/>
      <w:r w:rsidRPr="00B0711F">
        <w:rPr>
          <w:rFonts w:ascii="Arial" w:hAnsi="Arial" w:cs="Arial"/>
          <w:color w:val="000000"/>
          <w:sz w:val="24"/>
          <w:szCs w:val="24"/>
        </w:rPr>
        <w:t>moři,hospodářská</w:t>
      </w:r>
      <w:proofErr w:type="spellEnd"/>
      <w:r w:rsidRPr="00B0711F">
        <w:rPr>
          <w:rFonts w:ascii="Arial" w:hAnsi="Arial" w:cs="Arial"/>
          <w:color w:val="000000"/>
          <w:sz w:val="24"/>
          <w:szCs w:val="24"/>
        </w:rPr>
        <w:t xml:space="preserve"> konjunktura</w:t>
      </w:r>
      <w:r w:rsidR="00451D5F">
        <w:rPr>
          <w:rFonts w:ascii="Arial" w:hAnsi="Arial" w:cs="Arial"/>
          <w:color w:val="000000"/>
          <w:sz w:val="24"/>
          <w:szCs w:val="24"/>
        </w:rPr>
        <w:t xml:space="preserve"> </w:t>
      </w:r>
      <w:r w:rsidRPr="00B0711F">
        <w:rPr>
          <w:rFonts w:ascii="Arial" w:hAnsi="Arial" w:cs="Arial"/>
          <w:color w:val="000000"/>
          <w:sz w:val="24"/>
          <w:szCs w:val="24"/>
        </w:rPr>
        <w:t>za války</w:t>
      </w:r>
      <w:r w:rsidR="00FE77E7">
        <w:rPr>
          <w:rFonts w:ascii="Arial" w:hAnsi="Arial" w:cs="Arial"/>
          <w:color w:val="000000"/>
          <w:sz w:val="24"/>
          <w:szCs w:val="24"/>
        </w:rPr>
        <w:t xml:space="preserve"> </w:t>
      </w:r>
      <w:r w:rsidRPr="00B0711F">
        <w:rPr>
          <w:rFonts w:ascii="Arial" w:hAnsi="Arial" w:cs="Arial"/>
          <w:color w:val="000000"/>
          <w:sz w:val="24"/>
          <w:szCs w:val="24"/>
        </w:rPr>
        <w:t>(</w:t>
      </w:r>
      <w:proofErr w:type="spellStart"/>
      <w:r w:rsidRPr="00B0711F">
        <w:rPr>
          <w:rFonts w:ascii="Arial" w:hAnsi="Arial" w:cs="Arial"/>
          <w:color w:val="000000"/>
          <w:sz w:val="24"/>
          <w:szCs w:val="24"/>
        </w:rPr>
        <w:t>prům</w:t>
      </w:r>
      <w:proofErr w:type="spellEnd"/>
      <w:r w:rsidRPr="00B0711F">
        <w:rPr>
          <w:rFonts w:ascii="Arial" w:hAnsi="Arial" w:cs="Arial"/>
          <w:color w:val="000000"/>
          <w:sz w:val="24"/>
          <w:szCs w:val="24"/>
        </w:rPr>
        <w:t>. výroba o 96 procent) – prvenství ve světovém hospodářství</w:t>
      </w:r>
      <w:r w:rsidR="00FE77E7">
        <w:rPr>
          <w:rFonts w:ascii="Arial" w:hAnsi="Arial" w:cs="Arial"/>
          <w:color w:val="000000"/>
          <w:sz w:val="24"/>
          <w:szCs w:val="24"/>
        </w:rPr>
        <w:t xml:space="preserve"> </w:t>
      </w:r>
      <w:r w:rsidRPr="00B0711F">
        <w:rPr>
          <w:rFonts w:ascii="Arial" w:hAnsi="Arial" w:cs="Arial"/>
          <w:color w:val="000000"/>
          <w:sz w:val="24"/>
          <w:szCs w:val="24"/>
        </w:rPr>
        <w:t>(60 procent produkce),vojenská síla – atom. zbraň, nejsilnější letectvo</w:t>
      </w:r>
    </w:p>
    <w:p w14:paraId="278EF0A8" w14:textId="77777777" w:rsidR="00C03AC9" w:rsidRPr="00B0711F" w:rsidRDefault="00C03AC9" w:rsidP="00C03AC9">
      <w:pPr>
        <w:spacing w:before="0" w:after="0"/>
        <w:rPr>
          <w:rFonts w:ascii="Arial" w:hAnsi="Arial" w:cs="Arial"/>
          <w:color w:val="000000"/>
          <w:sz w:val="24"/>
          <w:szCs w:val="24"/>
        </w:rPr>
      </w:pPr>
    </w:p>
    <w:p w14:paraId="3FEBA19C" w14:textId="77789643" w:rsidR="00DB151C" w:rsidRPr="00451D5F" w:rsidRDefault="00C03AC9" w:rsidP="00451D5F">
      <w:pPr>
        <w:pStyle w:val="Odstavecseseznamem"/>
        <w:numPr>
          <w:ilvl w:val="0"/>
          <w:numId w:val="62"/>
        </w:numPr>
        <w:spacing w:before="0" w:after="0"/>
        <w:rPr>
          <w:rFonts w:ascii="Arial" w:hAnsi="Arial" w:cs="Arial"/>
          <w:color w:val="000000"/>
          <w:sz w:val="24"/>
          <w:szCs w:val="24"/>
        </w:rPr>
      </w:pPr>
      <w:r w:rsidRPr="00451D5F">
        <w:rPr>
          <w:rFonts w:ascii="Arial" w:hAnsi="Arial" w:cs="Arial"/>
          <w:color w:val="000000"/>
          <w:sz w:val="24"/>
          <w:szCs w:val="24"/>
        </w:rPr>
        <w:t xml:space="preserve">spojenectví nahrazeno konfrontací a soupeřením (bipolární svět) </w:t>
      </w:r>
    </w:p>
    <w:p w14:paraId="4DA3C3E0" w14:textId="26BCB0FD" w:rsidR="00C03AC9" w:rsidRPr="00451D5F" w:rsidRDefault="00C03AC9" w:rsidP="00451D5F">
      <w:pPr>
        <w:pStyle w:val="Odstavecseseznamem"/>
        <w:numPr>
          <w:ilvl w:val="0"/>
          <w:numId w:val="62"/>
        </w:numPr>
        <w:spacing w:before="0" w:after="0"/>
        <w:rPr>
          <w:rFonts w:ascii="Arial" w:hAnsi="Arial" w:cs="Arial"/>
          <w:color w:val="000000"/>
          <w:sz w:val="24"/>
          <w:szCs w:val="24"/>
        </w:rPr>
      </w:pPr>
      <w:r w:rsidRPr="00451D5F">
        <w:rPr>
          <w:rFonts w:ascii="Arial" w:hAnsi="Arial" w:cs="Arial"/>
          <w:color w:val="000000"/>
          <w:sz w:val="24"/>
          <w:szCs w:val="24"/>
        </w:rPr>
        <w:t xml:space="preserve">Vývoj postupně tedy směřoval ke </w:t>
      </w:r>
      <w:r w:rsidRPr="00451D5F">
        <w:rPr>
          <w:rFonts w:ascii="Arial" w:hAnsi="Arial" w:cs="Arial"/>
          <w:b/>
          <w:bCs/>
          <w:color w:val="000000"/>
          <w:sz w:val="24"/>
          <w:szCs w:val="24"/>
        </w:rPr>
        <w:t>studené válce</w:t>
      </w:r>
      <w:r w:rsidRPr="00451D5F">
        <w:rPr>
          <w:rFonts w:ascii="Arial" w:hAnsi="Arial" w:cs="Arial"/>
          <w:color w:val="000000"/>
          <w:sz w:val="24"/>
          <w:szCs w:val="24"/>
        </w:rPr>
        <w:t xml:space="preserve"> – konfrontace Východu a Západu ve všech oblastech života, nedůvěra, nepřátelství. Obě strany si však byly vědomy obrovskou ničivou silou svých nových </w:t>
      </w:r>
      <w:proofErr w:type="gramStart"/>
      <w:r w:rsidRPr="00451D5F">
        <w:rPr>
          <w:rFonts w:ascii="Arial" w:hAnsi="Arial" w:cs="Arial"/>
          <w:color w:val="000000"/>
          <w:sz w:val="24"/>
          <w:szCs w:val="24"/>
        </w:rPr>
        <w:t>zbraní</w:t>
      </w:r>
      <w:proofErr w:type="gramEnd"/>
      <w:r w:rsidRPr="00451D5F">
        <w:rPr>
          <w:rFonts w:ascii="Arial" w:hAnsi="Arial" w:cs="Arial"/>
          <w:color w:val="000000"/>
          <w:sz w:val="24"/>
          <w:szCs w:val="24"/>
        </w:rPr>
        <w:t xml:space="preserve"> a tak se snažily vyhnout se „ostré“ válce – balancovaly na okraji války, ale k přímému konfliktu nikdy nedošlo. Pojem </w:t>
      </w:r>
      <w:r w:rsidRPr="00451D5F">
        <w:rPr>
          <w:rFonts w:ascii="Arial" w:hAnsi="Arial" w:cs="Arial"/>
          <w:b/>
          <w:bCs/>
          <w:color w:val="000000"/>
          <w:sz w:val="24"/>
          <w:szCs w:val="24"/>
        </w:rPr>
        <w:t>železná opona</w:t>
      </w:r>
      <w:r w:rsidRPr="00451D5F">
        <w:rPr>
          <w:rFonts w:ascii="Arial" w:hAnsi="Arial" w:cs="Arial"/>
          <w:color w:val="000000"/>
          <w:sz w:val="24"/>
          <w:szCs w:val="24"/>
        </w:rPr>
        <w:t xml:space="preserve"> (</w:t>
      </w:r>
      <w:r w:rsidRPr="00451D5F">
        <w:rPr>
          <w:rFonts w:ascii="Arial" w:hAnsi="Arial" w:cs="Arial"/>
          <w:sz w:val="24"/>
          <w:szCs w:val="24"/>
        </w:rPr>
        <w:t xml:space="preserve">neprostupná hranice mezi západním a východním </w:t>
      </w:r>
      <w:proofErr w:type="gramStart"/>
      <w:r w:rsidRPr="00451D5F">
        <w:rPr>
          <w:rFonts w:ascii="Arial" w:hAnsi="Arial" w:cs="Arial"/>
          <w:sz w:val="24"/>
          <w:szCs w:val="24"/>
        </w:rPr>
        <w:t>blokem)</w:t>
      </w:r>
      <w:r w:rsidRPr="00451D5F">
        <w:rPr>
          <w:rFonts w:ascii="Arial" w:hAnsi="Arial" w:cs="Arial"/>
          <w:color w:val="000000"/>
          <w:sz w:val="24"/>
          <w:szCs w:val="24"/>
        </w:rPr>
        <w:t>použil</w:t>
      </w:r>
      <w:proofErr w:type="gramEnd"/>
      <w:r w:rsidRPr="00451D5F">
        <w:rPr>
          <w:rFonts w:ascii="Arial" w:hAnsi="Arial" w:cs="Arial"/>
          <w:color w:val="000000"/>
          <w:sz w:val="24"/>
          <w:szCs w:val="24"/>
        </w:rPr>
        <w:t xml:space="preserve"> poprvé Winston Churchill roku 1946 v americkém </w:t>
      </w:r>
      <w:proofErr w:type="spellStart"/>
      <w:r w:rsidRPr="00451D5F">
        <w:rPr>
          <w:rFonts w:ascii="Arial" w:hAnsi="Arial" w:cs="Arial"/>
          <w:color w:val="000000"/>
          <w:sz w:val="24"/>
          <w:szCs w:val="24"/>
        </w:rPr>
        <w:t>Fultonu</w:t>
      </w:r>
      <w:proofErr w:type="spellEnd"/>
      <w:r w:rsidRPr="00451D5F">
        <w:rPr>
          <w:rFonts w:ascii="Arial" w:hAnsi="Arial" w:cs="Arial"/>
          <w:color w:val="000000"/>
          <w:sz w:val="24"/>
          <w:szCs w:val="24"/>
        </w:rPr>
        <w:t>.</w:t>
      </w:r>
    </w:p>
    <w:tbl>
      <w:tblPr>
        <w:tblW w:w="0" w:type="auto"/>
        <w:tblCellSpacing w:w="0" w:type="dxa"/>
        <w:tblBorders>
          <w:top w:val="single" w:sz="6" w:space="0" w:color="E3EBFE"/>
          <w:left w:val="single" w:sz="6" w:space="0" w:color="E3EBFE"/>
          <w:bottom w:val="single" w:sz="6" w:space="0" w:color="E3EBFE"/>
          <w:right w:val="single" w:sz="6" w:space="0" w:color="E3EBF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8"/>
        <w:gridCol w:w="4594"/>
      </w:tblGrid>
      <w:tr w:rsidR="00C03AC9" w:rsidRPr="00B0711F" w14:paraId="46E6DA9D" w14:textId="77777777" w:rsidTr="00B0711F">
        <w:trPr>
          <w:tblCellSpacing w:w="0" w:type="dxa"/>
        </w:trPr>
        <w:tc>
          <w:tcPr>
            <w:tcW w:w="4598" w:type="dxa"/>
            <w:tcBorders>
              <w:top w:val="single" w:sz="6" w:space="0" w:color="E3EBFE"/>
              <w:left w:val="single" w:sz="6" w:space="0" w:color="E3EBFE"/>
              <w:bottom w:val="single" w:sz="6" w:space="0" w:color="E3EBFE"/>
              <w:right w:val="single" w:sz="6" w:space="0" w:color="E3EBFE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E9E38ED" w14:textId="77777777" w:rsidR="00C03AC9" w:rsidRPr="00B0711F" w:rsidRDefault="00C03AC9" w:rsidP="00C03AC9">
            <w:pPr>
              <w:spacing w:before="0" w:after="0"/>
              <w:ind w:left="15" w:right="15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071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Západ</w:t>
            </w:r>
          </w:p>
        </w:tc>
        <w:tc>
          <w:tcPr>
            <w:tcW w:w="4594" w:type="dxa"/>
            <w:tcBorders>
              <w:top w:val="single" w:sz="6" w:space="0" w:color="E3EBFE"/>
              <w:left w:val="single" w:sz="6" w:space="0" w:color="E3EBFE"/>
              <w:bottom w:val="single" w:sz="6" w:space="0" w:color="E3EBFE"/>
              <w:right w:val="single" w:sz="6" w:space="0" w:color="E3EBFE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6FA99B1" w14:textId="77777777" w:rsidR="00C03AC9" w:rsidRPr="00B0711F" w:rsidRDefault="00C03AC9" w:rsidP="00C03AC9">
            <w:pPr>
              <w:spacing w:before="0" w:after="0"/>
              <w:ind w:left="15" w:right="15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071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Východ</w:t>
            </w:r>
          </w:p>
        </w:tc>
      </w:tr>
      <w:tr w:rsidR="00C03AC9" w:rsidRPr="00B0711F" w14:paraId="6F15575C" w14:textId="77777777" w:rsidTr="00C03AC9">
        <w:trPr>
          <w:trHeight w:val="5752"/>
          <w:tblCellSpacing w:w="0" w:type="dxa"/>
        </w:trPr>
        <w:tc>
          <w:tcPr>
            <w:tcW w:w="4598" w:type="dxa"/>
            <w:tcBorders>
              <w:top w:val="single" w:sz="6" w:space="0" w:color="E3EBFE"/>
              <w:left w:val="single" w:sz="6" w:space="0" w:color="E3EBFE"/>
              <w:bottom w:val="single" w:sz="6" w:space="0" w:color="E3EBFE"/>
              <w:right w:val="single" w:sz="6" w:space="0" w:color="E3EBFE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15DA589" w14:textId="77777777" w:rsidR="00C03AC9" w:rsidRPr="00B0711F" w:rsidRDefault="00C03AC9" w:rsidP="00C03AC9">
            <w:pPr>
              <w:spacing w:before="0" w:after="0"/>
              <w:ind w:left="15" w:right="15" w:hanging="15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0711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</w:rPr>
              <w:t>Klíčová supervelmoc</w:t>
            </w:r>
            <w:r w:rsidRPr="00B071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: </w:t>
            </w:r>
            <w:r w:rsidRPr="00B071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Spojené státy americké</w:t>
            </w:r>
          </w:p>
          <w:p w14:paraId="20A42CD9" w14:textId="77777777" w:rsidR="00C03AC9" w:rsidRPr="00B0711F" w:rsidRDefault="00C03AC9" w:rsidP="00C03AC9">
            <w:pPr>
              <w:spacing w:before="0" w:after="0"/>
              <w:ind w:left="15" w:right="15" w:hanging="15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0711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</w:rPr>
              <w:t>Režim</w:t>
            </w:r>
            <w:r w:rsidRPr="00B071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: demokracie</w:t>
            </w:r>
          </w:p>
          <w:p w14:paraId="55593D86" w14:textId="77777777" w:rsidR="00C03AC9" w:rsidRPr="00B0711F" w:rsidRDefault="00C03AC9" w:rsidP="00C03AC9">
            <w:pPr>
              <w:spacing w:before="0" w:after="0"/>
              <w:ind w:left="15" w:right="15" w:hanging="15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0711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</w:rPr>
              <w:t>Další země</w:t>
            </w:r>
            <w:r w:rsidRPr="00B071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: </w:t>
            </w:r>
            <w:r w:rsidRPr="00B071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Spojené království, Francie, země Beneluxu, Dánsko, Norsko, Portugalsko, Itálie, Island, Kanada, Západní Německo,</w:t>
            </w:r>
            <w:r w:rsidRPr="00B071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Turecko, Austrálie, Řecko, Španělsko a další</w:t>
            </w:r>
          </w:p>
          <w:p w14:paraId="5B9A1C76" w14:textId="77777777" w:rsidR="00C03AC9" w:rsidRPr="00B0711F" w:rsidRDefault="00C03AC9" w:rsidP="00C03AC9">
            <w:pPr>
              <w:spacing w:before="0" w:after="0"/>
              <w:ind w:left="15" w:right="15" w:hanging="15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0711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</w:rPr>
              <w:t>Alianční smlouva</w:t>
            </w:r>
            <w:r w:rsidRPr="00B071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: NATO (*1949)</w:t>
            </w:r>
          </w:p>
          <w:p w14:paraId="4242D274" w14:textId="77777777" w:rsidR="00C03AC9" w:rsidRPr="00B0711F" w:rsidRDefault="00C03AC9" w:rsidP="00C03AC9">
            <w:pPr>
              <w:spacing w:before="0" w:after="0"/>
              <w:ind w:left="15" w:right="15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0711F">
              <w:rPr>
                <w:rFonts w:ascii="Arial" w:eastAsia="Times New Roman" w:hAnsi="Arial" w:cs="Arial"/>
                <w:noProof/>
                <w:color w:val="002147"/>
                <w:sz w:val="24"/>
                <w:szCs w:val="24"/>
                <w:lang w:eastAsia="cs-CZ"/>
              </w:rPr>
              <w:drawing>
                <wp:inline distT="0" distB="0" distL="0" distR="0" wp14:anchorId="197587AD" wp14:editId="4CE2A5A1">
                  <wp:extent cx="2057400" cy="1552575"/>
                  <wp:effectExtent l="19050" t="0" r="0" b="0"/>
                  <wp:docPr id="16" name="obrázek 5" descr="NATO - North Atlantic Treaty Organization (Severoatlantická organizace)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ATO - North Atlantic Treaty Organization (Severoatlantická organizace)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908216" w14:textId="77777777" w:rsidR="00C03AC9" w:rsidRPr="00B0711F" w:rsidRDefault="00C03AC9" w:rsidP="00C03AC9">
            <w:pPr>
              <w:spacing w:before="0" w:after="0"/>
              <w:ind w:left="15" w:right="15" w:hanging="15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071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NATO – </w:t>
            </w:r>
            <w:proofErr w:type="spellStart"/>
            <w:r w:rsidRPr="00B071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North</w:t>
            </w:r>
            <w:proofErr w:type="spellEnd"/>
            <w:r w:rsidRPr="00B071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71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Atlantic</w:t>
            </w:r>
            <w:proofErr w:type="spellEnd"/>
            <w:r w:rsidRPr="00B071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71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Treaty</w:t>
            </w:r>
            <w:proofErr w:type="spellEnd"/>
            <w:r w:rsidRPr="00B071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71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Organization</w:t>
            </w:r>
            <w:proofErr w:type="spellEnd"/>
            <w:r w:rsidRPr="00B071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(Severoatlantická organizace)</w:t>
            </w:r>
          </w:p>
        </w:tc>
        <w:tc>
          <w:tcPr>
            <w:tcW w:w="4594" w:type="dxa"/>
            <w:tcBorders>
              <w:top w:val="single" w:sz="6" w:space="0" w:color="E3EBFE"/>
              <w:left w:val="single" w:sz="6" w:space="0" w:color="E3EBFE"/>
              <w:bottom w:val="single" w:sz="6" w:space="0" w:color="E3EBFE"/>
              <w:right w:val="single" w:sz="6" w:space="0" w:color="E3EBFE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ADB4694" w14:textId="77777777" w:rsidR="00C03AC9" w:rsidRPr="00B0711F" w:rsidRDefault="00C03AC9" w:rsidP="00C03AC9">
            <w:pPr>
              <w:spacing w:before="0" w:after="0"/>
              <w:ind w:left="215" w:right="15" w:hanging="14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0711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</w:rPr>
              <w:t>Klíčová supervelmoc</w:t>
            </w:r>
            <w:r w:rsidRPr="00B071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: </w:t>
            </w:r>
            <w:r w:rsidRPr="00B071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Sovětský svaz</w:t>
            </w:r>
          </w:p>
          <w:p w14:paraId="492F8BA2" w14:textId="77777777" w:rsidR="00C03AC9" w:rsidRPr="00B0711F" w:rsidRDefault="00C03AC9" w:rsidP="00C03AC9">
            <w:pPr>
              <w:spacing w:before="0" w:after="0"/>
              <w:ind w:left="215" w:right="15" w:hanging="14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0711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</w:rPr>
              <w:t>Režim</w:t>
            </w:r>
            <w:r w:rsidRPr="00B071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: komunismus, socialismus</w:t>
            </w:r>
          </w:p>
          <w:p w14:paraId="400CA709" w14:textId="77777777" w:rsidR="00C03AC9" w:rsidRPr="00B0711F" w:rsidRDefault="00C03AC9" w:rsidP="00C03AC9">
            <w:pPr>
              <w:spacing w:before="0" w:after="0"/>
              <w:ind w:left="215" w:right="15" w:hanging="14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0711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</w:rPr>
              <w:t>Další země</w:t>
            </w:r>
            <w:r w:rsidRPr="00B071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: </w:t>
            </w:r>
            <w:r w:rsidRPr="00B071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Polsko, Východní Německo, Československo, Maďarsko, Rumunsko, Bulharsko, Albánie</w:t>
            </w:r>
            <w:r w:rsidRPr="00B071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Mongolsko, Čína, Severní Vietnam, Severní Korea a další</w:t>
            </w:r>
          </w:p>
          <w:p w14:paraId="4070CE4D" w14:textId="77777777" w:rsidR="00C03AC9" w:rsidRPr="00B0711F" w:rsidRDefault="00C03AC9" w:rsidP="00C03AC9">
            <w:pPr>
              <w:spacing w:before="0" w:after="0"/>
              <w:ind w:left="215" w:right="15" w:hanging="14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0711F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</w:rPr>
              <w:t>Alianční smlouva</w:t>
            </w:r>
            <w:r w:rsidRPr="00B071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: Varšavská smlouva (*1950)</w:t>
            </w:r>
          </w:p>
          <w:p w14:paraId="42A72522" w14:textId="77777777" w:rsidR="00C03AC9" w:rsidRPr="00B0711F" w:rsidRDefault="00C03AC9" w:rsidP="00C03AC9">
            <w:pPr>
              <w:spacing w:before="0" w:after="0"/>
              <w:ind w:left="215" w:right="15" w:hanging="631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0711F">
              <w:rPr>
                <w:rFonts w:ascii="Arial" w:eastAsia="Times New Roman" w:hAnsi="Arial" w:cs="Arial"/>
                <w:noProof/>
                <w:color w:val="002147"/>
                <w:sz w:val="24"/>
                <w:szCs w:val="24"/>
                <w:lang w:eastAsia="cs-CZ"/>
              </w:rPr>
              <w:drawing>
                <wp:inline distT="0" distB="0" distL="0" distR="0" wp14:anchorId="2DF8EAA8" wp14:editId="414EE85A">
                  <wp:extent cx="1524000" cy="1714500"/>
                  <wp:effectExtent l="19050" t="0" r="0" b="0"/>
                  <wp:docPr id="17" name="obrázek 6" descr="Варша́вский догово́р (Varšavská smlouva)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арша́вский догово́р (Varšavská smlouva)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4855EE" w14:textId="77777777" w:rsidR="00C03AC9" w:rsidRPr="00B0711F" w:rsidRDefault="00C03AC9" w:rsidP="00C03AC9">
            <w:pPr>
              <w:spacing w:before="0" w:after="0"/>
              <w:ind w:left="215" w:right="15" w:firstLine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B071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Варша́вский</w:t>
            </w:r>
            <w:proofErr w:type="spellEnd"/>
            <w:r w:rsidRPr="00B071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071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догово́р</w:t>
            </w:r>
            <w:proofErr w:type="spellEnd"/>
            <w:r w:rsidRPr="00B0711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(Varšavská smlouva)</w:t>
            </w:r>
          </w:p>
        </w:tc>
      </w:tr>
    </w:tbl>
    <w:p w14:paraId="20C564B4" w14:textId="77777777" w:rsidR="00C03AC9" w:rsidRPr="00B0711F" w:rsidRDefault="00C03AC9" w:rsidP="00C03AC9">
      <w:pPr>
        <w:spacing w:before="0" w:after="0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 xml:space="preserve"> </w:t>
      </w:r>
    </w:p>
    <w:p w14:paraId="4FB4FFAB" w14:textId="77777777" w:rsidR="00C03AC9" w:rsidRPr="00B0711F" w:rsidRDefault="00C03AC9" w:rsidP="00C03AC9">
      <w:pPr>
        <w:spacing w:before="0" w:after="0"/>
        <w:rPr>
          <w:rFonts w:ascii="Arial" w:hAnsi="Arial" w:cs="Arial"/>
          <w:sz w:val="24"/>
          <w:szCs w:val="24"/>
        </w:rPr>
      </w:pPr>
    </w:p>
    <w:p w14:paraId="6DC11863" w14:textId="77777777" w:rsidR="008F5551" w:rsidRPr="00B0711F" w:rsidRDefault="008F5551" w:rsidP="00C03AC9">
      <w:pPr>
        <w:spacing w:before="0" w:after="0"/>
        <w:rPr>
          <w:rFonts w:ascii="Arial" w:hAnsi="Arial" w:cs="Arial"/>
          <w:sz w:val="24"/>
          <w:szCs w:val="24"/>
        </w:rPr>
      </w:pPr>
    </w:p>
    <w:p w14:paraId="23D182EE" w14:textId="60668C4B" w:rsidR="00C03AC9" w:rsidRDefault="00C03AC9" w:rsidP="00C03AC9">
      <w:pPr>
        <w:spacing w:before="0" w:after="0"/>
        <w:rPr>
          <w:rFonts w:ascii="Arial" w:hAnsi="Arial" w:cs="Arial"/>
          <w:sz w:val="24"/>
          <w:szCs w:val="24"/>
        </w:rPr>
      </w:pPr>
    </w:p>
    <w:p w14:paraId="5921133A" w14:textId="64EB8D2E" w:rsidR="00451D5F" w:rsidRDefault="00451D5F" w:rsidP="00C03AC9">
      <w:pPr>
        <w:spacing w:before="0" w:after="0"/>
        <w:rPr>
          <w:rFonts w:ascii="Arial" w:hAnsi="Arial" w:cs="Arial"/>
          <w:sz w:val="24"/>
          <w:szCs w:val="24"/>
        </w:rPr>
      </w:pPr>
    </w:p>
    <w:p w14:paraId="3B941A3E" w14:textId="3BBF9204" w:rsidR="00451D5F" w:rsidRDefault="00451D5F" w:rsidP="00C03AC9">
      <w:pPr>
        <w:spacing w:before="0" w:after="0"/>
        <w:rPr>
          <w:rFonts w:ascii="Arial" w:hAnsi="Arial" w:cs="Arial"/>
          <w:sz w:val="24"/>
          <w:szCs w:val="24"/>
        </w:rPr>
      </w:pPr>
    </w:p>
    <w:p w14:paraId="3F5186F5" w14:textId="35B3473C" w:rsidR="00451D5F" w:rsidRDefault="00451D5F" w:rsidP="00C03AC9">
      <w:pPr>
        <w:spacing w:before="0" w:after="0"/>
        <w:rPr>
          <w:rFonts w:ascii="Arial" w:hAnsi="Arial" w:cs="Arial"/>
          <w:sz w:val="24"/>
          <w:szCs w:val="24"/>
        </w:rPr>
      </w:pPr>
    </w:p>
    <w:p w14:paraId="39C0A7A8" w14:textId="14FA6509" w:rsidR="00451D5F" w:rsidRDefault="00451D5F" w:rsidP="00C03AC9">
      <w:pPr>
        <w:spacing w:before="0" w:after="0"/>
        <w:rPr>
          <w:rFonts w:ascii="Arial" w:hAnsi="Arial" w:cs="Arial"/>
          <w:sz w:val="24"/>
          <w:szCs w:val="24"/>
        </w:rPr>
      </w:pPr>
    </w:p>
    <w:p w14:paraId="6502D319" w14:textId="38695534" w:rsidR="00451D5F" w:rsidRDefault="00451D5F" w:rsidP="00C03AC9">
      <w:pPr>
        <w:spacing w:before="0" w:after="0"/>
        <w:rPr>
          <w:rFonts w:ascii="Arial" w:hAnsi="Arial" w:cs="Arial"/>
          <w:sz w:val="24"/>
          <w:szCs w:val="24"/>
        </w:rPr>
      </w:pPr>
    </w:p>
    <w:p w14:paraId="3BF66DAE" w14:textId="77777777" w:rsidR="00451D5F" w:rsidRDefault="00451D5F" w:rsidP="00C03AC9">
      <w:pPr>
        <w:spacing w:before="0" w:after="0"/>
        <w:rPr>
          <w:rFonts w:ascii="Arial" w:hAnsi="Arial" w:cs="Arial"/>
          <w:sz w:val="24"/>
          <w:szCs w:val="24"/>
        </w:rPr>
      </w:pPr>
    </w:p>
    <w:p w14:paraId="49314C87" w14:textId="77777777" w:rsidR="00451D5F" w:rsidRPr="00B0711F" w:rsidRDefault="00451D5F" w:rsidP="00C03AC9">
      <w:pPr>
        <w:spacing w:before="0" w:after="0"/>
        <w:rPr>
          <w:rFonts w:ascii="Arial" w:hAnsi="Arial" w:cs="Arial"/>
          <w:sz w:val="24"/>
          <w:szCs w:val="24"/>
        </w:rPr>
      </w:pPr>
    </w:p>
    <w:p w14:paraId="067C6885" w14:textId="77777777" w:rsidR="00167D09" w:rsidRPr="00167D09" w:rsidRDefault="00F52495" w:rsidP="00167D09">
      <w:pPr>
        <w:pStyle w:val="Odstavecseseznamem"/>
        <w:spacing w:before="0" w:after="0" w:line="276" w:lineRule="auto"/>
        <w:ind w:left="284" w:firstLine="0"/>
        <w:jc w:val="both"/>
        <w:rPr>
          <w:rFonts w:ascii="Arial" w:hAnsi="Arial" w:cs="Arial"/>
          <w:color w:val="FF0000"/>
          <w:sz w:val="28"/>
          <w:szCs w:val="28"/>
          <w:u w:val="single"/>
        </w:rPr>
      </w:pPr>
      <w:r w:rsidRPr="00167D09">
        <w:rPr>
          <w:rFonts w:ascii="Arial" w:hAnsi="Arial" w:cs="Arial"/>
          <w:color w:val="FF0000"/>
          <w:sz w:val="28"/>
          <w:szCs w:val="28"/>
          <w:u w:val="single"/>
        </w:rPr>
        <w:lastRenderedPageBreak/>
        <w:t>Z</w:t>
      </w:r>
      <w:r w:rsidRPr="00167D09">
        <w:rPr>
          <w:rFonts w:ascii="Arial" w:hAnsi="Arial" w:cs="Arial"/>
          <w:b/>
          <w:color w:val="FF0000"/>
          <w:sz w:val="28"/>
          <w:szCs w:val="28"/>
          <w:u w:val="single"/>
        </w:rPr>
        <w:t>ápad</w:t>
      </w:r>
    </w:p>
    <w:p w14:paraId="36C993B3" w14:textId="0351BE60" w:rsidR="00F52495" w:rsidRPr="004C385E" w:rsidRDefault="00F52495" w:rsidP="0069290A">
      <w:pPr>
        <w:pStyle w:val="Odstavecseseznamem"/>
        <w:numPr>
          <w:ilvl w:val="0"/>
          <w:numId w:val="46"/>
        </w:numPr>
        <w:spacing w:before="0" w:after="0"/>
        <w:ind w:left="284" w:hanging="284"/>
        <w:jc w:val="both"/>
        <w:rPr>
          <w:rFonts w:ascii="Arial" w:hAnsi="Arial" w:cs="Arial"/>
          <w:sz w:val="24"/>
          <w:szCs w:val="24"/>
        </w:rPr>
      </w:pPr>
      <w:r w:rsidRPr="004C385E">
        <w:rPr>
          <w:rFonts w:ascii="Arial" w:hAnsi="Arial" w:cs="Arial"/>
          <w:sz w:val="24"/>
          <w:szCs w:val="24"/>
        </w:rPr>
        <w:t>zejména</w:t>
      </w:r>
      <w:r w:rsidRPr="004C385E">
        <w:rPr>
          <w:rFonts w:ascii="Arial" w:hAnsi="Arial" w:cs="Arial"/>
          <w:spacing w:val="54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USA,</w:t>
      </w:r>
      <w:r w:rsidRPr="004C385E">
        <w:rPr>
          <w:rFonts w:ascii="Arial" w:hAnsi="Arial" w:cs="Arial"/>
          <w:spacing w:val="51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Kanada</w:t>
      </w:r>
      <w:r w:rsidRPr="004C385E">
        <w:rPr>
          <w:rFonts w:ascii="Arial" w:hAnsi="Arial" w:cs="Arial"/>
          <w:spacing w:val="56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a</w:t>
      </w:r>
      <w:r w:rsidRPr="004C385E">
        <w:rPr>
          <w:rFonts w:ascii="Arial" w:hAnsi="Arial" w:cs="Arial"/>
          <w:spacing w:val="51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země</w:t>
      </w:r>
      <w:r w:rsidRPr="004C385E">
        <w:rPr>
          <w:rFonts w:ascii="Arial" w:hAnsi="Arial" w:cs="Arial"/>
          <w:spacing w:val="24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západní</w:t>
      </w:r>
      <w:r w:rsidRPr="004C385E">
        <w:rPr>
          <w:rFonts w:ascii="Arial" w:hAnsi="Arial" w:cs="Arial"/>
          <w:spacing w:val="37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Evropy,</w:t>
      </w:r>
      <w:r w:rsidRPr="004C385E">
        <w:rPr>
          <w:rFonts w:ascii="Arial" w:hAnsi="Arial" w:cs="Arial"/>
          <w:spacing w:val="89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Japonsko</w:t>
      </w:r>
      <w:r w:rsidRPr="004C385E">
        <w:rPr>
          <w:rFonts w:ascii="Arial" w:hAnsi="Arial" w:cs="Arial"/>
          <w:spacing w:val="98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a</w:t>
      </w:r>
      <w:r w:rsidRPr="004C385E">
        <w:rPr>
          <w:rFonts w:ascii="Arial" w:hAnsi="Arial" w:cs="Arial"/>
          <w:spacing w:val="89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některé</w:t>
      </w:r>
      <w:r w:rsidRPr="004C385E">
        <w:rPr>
          <w:rFonts w:ascii="Arial" w:hAnsi="Arial" w:cs="Arial"/>
          <w:spacing w:val="87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další</w:t>
      </w:r>
      <w:r w:rsidRPr="004C385E">
        <w:rPr>
          <w:rFonts w:ascii="Arial" w:hAnsi="Arial" w:cs="Arial"/>
          <w:spacing w:val="91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státy</w:t>
      </w:r>
      <w:r w:rsidRPr="004C385E">
        <w:rPr>
          <w:rFonts w:ascii="Arial" w:hAnsi="Arial" w:cs="Arial"/>
          <w:spacing w:val="30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jihovýchodní Asie. Znaky: demokratický politický systém</w:t>
      </w:r>
      <w:r w:rsidRPr="004C385E">
        <w:rPr>
          <w:rFonts w:ascii="Arial" w:hAnsi="Arial" w:cs="Arial"/>
          <w:spacing w:val="1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založený na vládách, které se vytvářely na základě výsledků pravidelně se opakujících voleb</w:t>
      </w:r>
      <w:r w:rsidR="004C385E" w:rsidRPr="004C385E">
        <w:rPr>
          <w:rFonts w:ascii="Arial" w:hAnsi="Arial" w:cs="Arial"/>
          <w:sz w:val="24"/>
          <w:szCs w:val="24"/>
        </w:rPr>
        <w:t xml:space="preserve">, </w:t>
      </w:r>
      <w:r w:rsidRPr="004C385E">
        <w:rPr>
          <w:rFonts w:ascii="Arial" w:hAnsi="Arial" w:cs="Arial"/>
          <w:sz w:val="24"/>
          <w:szCs w:val="24"/>
        </w:rPr>
        <w:t>tržní ekonomika</w:t>
      </w:r>
      <w:r w:rsidR="004C385E" w:rsidRPr="004C385E">
        <w:rPr>
          <w:rFonts w:ascii="Arial" w:hAnsi="Arial" w:cs="Arial"/>
          <w:sz w:val="24"/>
          <w:szCs w:val="24"/>
        </w:rPr>
        <w:t xml:space="preserve">, </w:t>
      </w:r>
      <w:r w:rsidRPr="004C385E">
        <w:rPr>
          <w:rFonts w:ascii="Arial" w:hAnsi="Arial" w:cs="Arial"/>
          <w:sz w:val="24"/>
          <w:szCs w:val="24"/>
        </w:rPr>
        <w:t>třetí průmyslov</w:t>
      </w:r>
      <w:r w:rsidR="004C385E" w:rsidRPr="004C385E">
        <w:rPr>
          <w:rFonts w:ascii="Arial" w:hAnsi="Arial" w:cs="Arial"/>
          <w:sz w:val="24"/>
          <w:szCs w:val="24"/>
        </w:rPr>
        <w:t>á</w:t>
      </w:r>
      <w:r w:rsidRPr="004C385E">
        <w:rPr>
          <w:rFonts w:ascii="Arial" w:hAnsi="Arial" w:cs="Arial"/>
          <w:sz w:val="24"/>
          <w:szCs w:val="24"/>
        </w:rPr>
        <w:t xml:space="preserve"> revoluce</w:t>
      </w:r>
      <w:r w:rsidR="004C385E" w:rsidRPr="004C385E">
        <w:rPr>
          <w:rFonts w:ascii="Arial" w:hAnsi="Arial" w:cs="Arial"/>
          <w:sz w:val="24"/>
          <w:szCs w:val="24"/>
        </w:rPr>
        <w:t xml:space="preserve"> (</w:t>
      </w:r>
      <w:r w:rsidRPr="004C385E">
        <w:rPr>
          <w:rFonts w:ascii="Arial" w:hAnsi="Arial" w:cs="Arial"/>
          <w:sz w:val="24"/>
          <w:szCs w:val="24"/>
        </w:rPr>
        <w:t>hospodářsk</w:t>
      </w:r>
      <w:r w:rsidR="004C385E" w:rsidRPr="004C385E">
        <w:rPr>
          <w:rFonts w:ascii="Arial" w:hAnsi="Arial" w:cs="Arial"/>
          <w:sz w:val="24"/>
          <w:szCs w:val="24"/>
        </w:rPr>
        <w:t>ý</w:t>
      </w:r>
      <w:r w:rsidRPr="004C385E">
        <w:rPr>
          <w:rFonts w:ascii="Arial" w:hAnsi="Arial" w:cs="Arial"/>
          <w:sz w:val="24"/>
          <w:szCs w:val="24"/>
        </w:rPr>
        <w:t xml:space="preserve"> zázrak</w:t>
      </w:r>
      <w:r w:rsidR="004C385E" w:rsidRPr="004C385E">
        <w:rPr>
          <w:rFonts w:ascii="Arial" w:hAnsi="Arial" w:cs="Arial"/>
          <w:sz w:val="24"/>
          <w:szCs w:val="24"/>
        </w:rPr>
        <w:t xml:space="preserve">), </w:t>
      </w:r>
      <w:r w:rsidRPr="004C385E">
        <w:rPr>
          <w:rFonts w:ascii="Arial" w:hAnsi="Arial" w:cs="Arial"/>
          <w:sz w:val="24"/>
          <w:szCs w:val="24"/>
        </w:rPr>
        <w:t>vytváření tzv. sociálních států nebo států sociálního</w:t>
      </w:r>
      <w:r w:rsidRPr="004C385E">
        <w:rPr>
          <w:rFonts w:ascii="Arial" w:hAnsi="Arial" w:cs="Arial"/>
          <w:spacing w:val="1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blahobytu.</w:t>
      </w:r>
    </w:p>
    <w:p w14:paraId="5C951838" w14:textId="1B753DC4" w:rsidR="00F52495" w:rsidRPr="004C385E" w:rsidRDefault="00F52495" w:rsidP="0069290A">
      <w:pPr>
        <w:pStyle w:val="Zkladntext"/>
        <w:numPr>
          <w:ilvl w:val="0"/>
          <w:numId w:val="46"/>
        </w:numPr>
        <w:ind w:left="284" w:hanging="284"/>
        <w:rPr>
          <w:rFonts w:ascii="Arial" w:hAnsi="Arial" w:cs="Arial"/>
          <w:sz w:val="24"/>
          <w:szCs w:val="24"/>
        </w:rPr>
      </w:pPr>
      <w:r w:rsidRPr="004C385E">
        <w:rPr>
          <w:rFonts w:ascii="Arial" w:hAnsi="Arial" w:cs="Arial"/>
          <w:sz w:val="24"/>
          <w:szCs w:val="24"/>
        </w:rPr>
        <w:t>Vůdčí</w:t>
      </w:r>
      <w:r w:rsidRPr="004C385E">
        <w:rPr>
          <w:rFonts w:ascii="Arial" w:hAnsi="Arial" w:cs="Arial"/>
          <w:spacing w:val="24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úlohu</w:t>
      </w:r>
      <w:r w:rsidRPr="004C385E">
        <w:rPr>
          <w:rFonts w:ascii="Arial" w:hAnsi="Arial" w:cs="Arial"/>
          <w:spacing w:val="20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v</w:t>
      </w:r>
      <w:r w:rsidRPr="004C385E">
        <w:rPr>
          <w:rFonts w:ascii="Arial" w:hAnsi="Arial" w:cs="Arial"/>
          <w:spacing w:val="23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západním</w:t>
      </w:r>
      <w:r w:rsidRPr="004C385E">
        <w:rPr>
          <w:rFonts w:ascii="Arial" w:hAnsi="Arial" w:cs="Arial"/>
          <w:spacing w:val="21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světě</w:t>
      </w:r>
      <w:r w:rsidRPr="004C385E">
        <w:rPr>
          <w:rFonts w:ascii="Arial" w:hAnsi="Arial" w:cs="Arial"/>
          <w:spacing w:val="22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po</w:t>
      </w:r>
      <w:r w:rsidRPr="004C385E">
        <w:rPr>
          <w:rFonts w:ascii="Arial" w:hAnsi="Arial" w:cs="Arial"/>
          <w:spacing w:val="18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2.</w:t>
      </w:r>
      <w:r w:rsidRPr="004C385E">
        <w:rPr>
          <w:rFonts w:ascii="Arial" w:hAnsi="Arial" w:cs="Arial"/>
          <w:spacing w:val="24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světové</w:t>
      </w:r>
      <w:r w:rsidRPr="004C385E">
        <w:rPr>
          <w:rFonts w:ascii="Arial" w:hAnsi="Arial" w:cs="Arial"/>
          <w:spacing w:val="22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válce</w:t>
      </w:r>
      <w:r w:rsidRPr="004C385E">
        <w:rPr>
          <w:rFonts w:ascii="Arial" w:hAnsi="Arial" w:cs="Arial"/>
          <w:spacing w:val="22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převzaly</w:t>
      </w:r>
      <w:r w:rsidRPr="004C385E">
        <w:rPr>
          <w:rFonts w:ascii="Arial" w:hAnsi="Arial" w:cs="Arial"/>
          <w:spacing w:val="27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Spojené</w:t>
      </w:r>
      <w:r w:rsidRPr="004C385E">
        <w:rPr>
          <w:rFonts w:ascii="Arial" w:hAnsi="Arial" w:cs="Arial"/>
          <w:spacing w:val="18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státy</w:t>
      </w:r>
      <w:r w:rsidRPr="004C385E">
        <w:rPr>
          <w:rFonts w:ascii="Arial" w:hAnsi="Arial" w:cs="Arial"/>
          <w:spacing w:val="20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americké</w:t>
      </w:r>
      <w:r w:rsidR="004C385E" w:rsidRPr="004C385E">
        <w:rPr>
          <w:rFonts w:ascii="Arial" w:hAnsi="Arial" w:cs="Arial"/>
          <w:sz w:val="24"/>
          <w:szCs w:val="24"/>
        </w:rPr>
        <w:t>.</w:t>
      </w:r>
    </w:p>
    <w:p w14:paraId="46B5A480" w14:textId="57E6973E" w:rsidR="00F52495" w:rsidRPr="004C385E" w:rsidRDefault="00F52495" w:rsidP="0069290A">
      <w:pPr>
        <w:pStyle w:val="Zkladntext"/>
        <w:numPr>
          <w:ilvl w:val="0"/>
          <w:numId w:val="46"/>
        </w:numPr>
        <w:ind w:left="284" w:hanging="284"/>
        <w:jc w:val="both"/>
        <w:rPr>
          <w:rFonts w:ascii="Arial" w:hAnsi="Arial" w:cs="Arial"/>
          <w:sz w:val="24"/>
          <w:szCs w:val="24"/>
        </w:rPr>
      </w:pPr>
      <w:r w:rsidRPr="004C385E">
        <w:rPr>
          <w:rFonts w:ascii="Arial" w:hAnsi="Arial" w:cs="Arial"/>
          <w:sz w:val="24"/>
          <w:szCs w:val="24"/>
        </w:rPr>
        <w:t>Významným</w:t>
      </w:r>
      <w:r w:rsidRPr="004C385E">
        <w:rPr>
          <w:rFonts w:ascii="Arial" w:hAnsi="Arial" w:cs="Arial"/>
          <w:spacing w:val="53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předpokladem</w:t>
      </w:r>
      <w:r w:rsidRPr="004C385E">
        <w:rPr>
          <w:rFonts w:ascii="Arial" w:hAnsi="Arial" w:cs="Arial"/>
          <w:spacing w:val="53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dalšího</w:t>
      </w:r>
      <w:r w:rsidRPr="004C385E">
        <w:rPr>
          <w:rFonts w:ascii="Arial" w:hAnsi="Arial" w:cs="Arial"/>
          <w:spacing w:val="56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rozvoje</w:t>
      </w:r>
      <w:r w:rsidRPr="004C385E">
        <w:rPr>
          <w:rFonts w:ascii="Arial" w:hAnsi="Arial" w:cs="Arial"/>
          <w:spacing w:val="55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západoevropských</w:t>
      </w:r>
      <w:r w:rsidRPr="004C385E">
        <w:rPr>
          <w:rFonts w:ascii="Arial" w:hAnsi="Arial" w:cs="Arial"/>
          <w:spacing w:val="53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států</w:t>
      </w:r>
      <w:r w:rsidRPr="004C385E">
        <w:rPr>
          <w:rFonts w:ascii="Arial" w:hAnsi="Arial" w:cs="Arial"/>
          <w:spacing w:val="53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se</w:t>
      </w:r>
      <w:r w:rsidRPr="004C385E">
        <w:rPr>
          <w:rFonts w:ascii="Arial" w:hAnsi="Arial" w:cs="Arial"/>
          <w:spacing w:val="50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stalo</w:t>
      </w:r>
      <w:r w:rsidRPr="004C385E">
        <w:rPr>
          <w:rFonts w:ascii="Arial" w:hAnsi="Arial" w:cs="Arial"/>
          <w:spacing w:val="56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jejich</w:t>
      </w:r>
      <w:r w:rsidRPr="004C385E">
        <w:rPr>
          <w:rFonts w:ascii="Arial" w:hAnsi="Arial" w:cs="Arial"/>
          <w:spacing w:val="53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hospodářské</w:t>
      </w:r>
      <w:r w:rsidRPr="004C385E">
        <w:rPr>
          <w:rFonts w:ascii="Arial" w:hAnsi="Arial" w:cs="Arial"/>
          <w:spacing w:val="55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a</w:t>
      </w:r>
      <w:r w:rsidRPr="004C385E">
        <w:rPr>
          <w:rFonts w:ascii="Arial" w:hAnsi="Arial" w:cs="Arial"/>
          <w:spacing w:val="31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politické sjednocování</w:t>
      </w:r>
    </w:p>
    <w:p w14:paraId="4174AFF8" w14:textId="44451D55" w:rsidR="00F52495" w:rsidRPr="004C385E" w:rsidRDefault="00F52495" w:rsidP="0069290A">
      <w:pPr>
        <w:pStyle w:val="Zkladntext"/>
        <w:numPr>
          <w:ilvl w:val="0"/>
          <w:numId w:val="46"/>
        </w:numPr>
        <w:ind w:left="284" w:hanging="284"/>
        <w:jc w:val="both"/>
        <w:rPr>
          <w:rFonts w:ascii="Arial" w:hAnsi="Arial" w:cs="Arial"/>
          <w:sz w:val="24"/>
          <w:szCs w:val="24"/>
        </w:rPr>
      </w:pPr>
      <w:r w:rsidRPr="004C385E">
        <w:rPr>
          <w:rFonts w:ascii="Arial" w:hAnsi="Arial" w:cs="Arial"/>
          <w:sz w:val="24"/>
          <w:szCs w:val="24"/>
        </w:rPr>
        <w:t>Ve</w:t>
      </w:r>
      <w:r w:rsidRPr="004C385E">
        <w:rPr>
          <w:rFonts w:ascii="Arial" w:hAnsi="Arial" w:cs="Arial"/>
          <w:spacing w:val="1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vojenské</w:t>
      </w:r>
      <w:r w:rsidRPr="004C385E">
        <w:rPr>
          <w:rFonts w:ascii="Arial" w:hAnsi="Arial" w:cs="Arial"/>
          <w:spacing w:val="1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oblasti</w:t>
      </w:r>
      <w:r w:rsidRPr="004C385E">
        <w:rPr>
          <w:rFonts w:ascii="Arial" w:hAnsi="Arial" w:cs="Arial"/>
          <w:spacing w:val="1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se</w:t>
      </w:r>
      <w:r w:rsidRPr="004C385E">
        <w:rPr>
          <w:rFonts w:ascii="Arial" w:hAnsi="Arial" w:cs="Arial"/>
          <w:spacing w:val="1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západoevropské</w:t>
      </w:r>
      <w:r w:rsidRPr="004C385E">
        <w:rPr>
          <w:rFonts w:ascii="Arial" w:hAnsi="Arial" w:cs="Arial"/>
          <w:spacing w:val="1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státy</w:t>
      </w:r>
      <w:r w:rsidRPr="004C385E">
        <w:rPr>
          <w:rFonts w:ascii="Arial" w:hAnsi="Arial" w:cs="Arial"/>
          <w:spacing w:val="1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zaměřovaly</w:t>
      </w:r>
      <w:r w:rsidRPr="004C385E">
        <w:rPr>
          <w:rFonts w:ascii="Arial" w:hAnsi="Arial" w:cs="Arial"/>
          <w:spacing w:val="1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na</w:t>
      </w:r>
      <w:r w:rsidRPr="004C385E">
        <w:rPr>
          <w:rFonts w:ascii="Arial" w:hAnsi="Arial" w:cs="Arial"/>
          <w:spacing w:val="1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spolupráci</w:t>
      </w:r>
      <w:r w:rsidRPr="004C385E">
        <w:rPr>
          <w:rFonts w:ascii="Arial" w:hAnsi="Arial" w:cs="Arial"/>
          <w:spacing w:val="1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s</w:t>
      </w:r>
      <w:r w:rsidRPr="004C385E">
        <w:rPr>
          <w:rFonts w:ascii="Arial" w:hAnsi="Arial" w:cs="Arial"/>
          <w:spacing w:val="1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USA</w:t>
      </w:r>
      <w:r w:rsidRPr="004C385E">
        <w:rPr>
          <w:rFonts w:ascii="Arial" w:hAnsi="Arial" w:cs="Arial"/>
          <w:spacing w:val="1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v</w:t>
      </w:r>
      <w:r w:rsidRPr="004C385E">
        <w:rPr>
          <w:rFonts w:ascii="Arial" w:hAnsi="Arial" w:cs="Arial"/>
          <w:spacing w:val="1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rámci</w:t>
      </w:r>
      <w:r w:rsidRPr="004C385E">
        <w:rPr>
          <w:rFonts w:ascii="Arial" w:hAnsi="Arial" w:cs="Arial"/>
          <w:spacing w:val="1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Severoatlantické aliance (NATO)</w:t>
      </w:r>
    </w:p>
    <w:p w14:paraId="0BEB0F0A" w14:textId="74F6F26A" w:rsidR="00F52495" w:rsidRPr="004C385E" w:rsidRDefault="004C385E" w:rsidP="0069290A">
      <w:pPr>
        <w:pStyle w:val="Zkladntext"/>
        <w:numPr>
          <w:ilvl w:val="0"/>
          <w:numId w:val="46"/>
        </w:numPr>
        <w:ind w:left="284" w:hanging="284"/>
        <w:rPr>
          <w:rFonts w:ascii="Arial" w:hAnsi="Arial" w:cs="Arial"/>
          <w:sz w:val="24"/>
          <w:szCs w:val="24"/>
        </w:rPr>
      </w:pPr>
      <w:r w:rsidRPr="004C385E">
        <w:rPr>
          <w:rFonts w:ascii="Arial" w:hAnsi="Arial" w:cs="Arial"/>
          <w:sz w:val="24"/>
          <w:szCs w:val="24"/>
        </w:rPr>
        <w:t>Z</w:t>
      </w:r>
      <w:r w:rsidR="00F52495" w:rsidRPr="004C385E">
        <w:rPr>
          <w:rFonts w:ascii="Arial" w:hAnsi="Arial" w:cs="Arial"/>
          <w:sz w:val="24"/>
          <w:szCs w:val="24"/>
        </w:rPr>
        <w:t>měnami</w:t>
      </w:r>
      <w:r w:rsidR="00F52495" w:rsidRPr="004C385E">
        <w:rPr>
          <w:rFonts w:ascii="Arial" w:hAnsi="Arial" w:cs="Arial"/>
          <w:spacing w:val="5"/>
          <w:sz w:val="24"/>
          <w:szCs w:val="24"/>
        </w:rPr>
        <w:t xml:space="preserve"> </w:t>
      </w:r>
      <w:r w:rsidR="00F52495" w:rsidRPr="004C385E">
        <w:rPr>
          <w:rFonts w:ascii="Arial" w:hAnsi="Arial" w:cs="Arial"/>
          <w:sz w:val="24"/>
          <w:szCs w:val="24"/>
        </w:rPr>
        <w:t>prošlo</w:t>
      </w:r>
      <w:r w:rsidR="00F52495" w:rsidRPr="004C385E">
        <w:rPr>
          <w:rFonts w:ascii="Arial" w:hAnsi="Arial" w:cs="Arial"/>
          <w:spacing w:val="4"/>
          <w:sz w:val="24"/>
          <w:szCs w:val="24"/>
        </w:rPr>
        <w:t xml:space="preserve"> </w:t>
      </w:r>
      <w:r w:rsidR="00F52495" w:rsidRPr="004C385E">
        <w:rPr>
          <w:rFonts w:ascii="Arial" w:hAnsi="Arial" w:cs="Arial"/>
          <w:sz w:val="24"/>
          <w:szCs w:val="24"/>
        </w:rPr>
        <w:t>Japonsko,</w:t>
      </w:r>
      <w:r w:rsidR="00F52495" w:rsidRPr="004C385E">
        <w:rPr>
          <w:rFonts w:ascii="Arial" w:hAnsi="Arial" w:cs="Arial"/>
          <w:spacing w:val="4"/>
          <w:sz w:val="24"/>
          <w:szCs w:val="24"/>
        </w:rPr>
        <w:t xml:space="preserve"> </w:t>
      </w:r>
      <w:r w:rsidR="00F52495" w:rsidRPr="004C385E">
        <w:rPr>
          <w:rFonts w:ascii="Arial" w:hAnsi="Arial" w:cs="Arial"/>
          <w:sz w:val="24"/>
          <w:szCs w:val="24"/>
        </w:rPr>
        <w:t>zaveden fungující</w:t>
      </w:r>
      <w:r w:rsidR="00F52495" w:rsidRPr="004C385E">
        <w:rPr>
          <w:rFonts w:ascii="Arial" w:hAnsi="Arial" w:cs="Arial"/>
          <w:spacing w:val="5"/>
          <w:sz w:val="24"/>
          <w:szCs w:val="24"/>
        </w:rPr>
        <w:t xml:space="preserve"> </w:t>
      </w:r>
      <w:r w:rsidR="00F52495" w:rsidRPr="004C385E">
        <w:rPr>
          <w:rFonts w:ascii="Arial" w:hAnsi="Arial" w:cs="Arial"/>
          <w:sz w:val="24"/>
          <w:szCs w:val="24"/>
        </w:rPr>
        <w:t>systém</w:t>
      </w:r>
      <w:r w:rsidRPr="004C385E">
        <w:rPr>
          <w:rFonts w:ascii="Arial" w:hAnsi="Arial" w:cs="Arial"/>
          <w:sz w:val="24"/>
          <w:szCs w:val="24"/>
        </w:rPr>
        <w:t xml:space="preserve"> </w:t>
      </w:r>
      <w:r w:rsidR="00F52495" w:rsidRPr="004C385E">
        <w:rPr>
          <w:rFonts w:ascii="Arial" w:hAnsi="Arial" w:cs="Arial"/>
          <w:sz w:val="24"/>
          <w:szCs w:val="24"/>
        </w:rPr>
        <w:t>parlamentní</w:t>
      </w:r>
      <w:r w:rsidR="00F52495" w:rsidRPr="004C385E">
        <w:rPr>
          <w:rFonts w:ascii="Arial" w:hAnsi="Arial" w:cs="Arial"/>
          <w:spacing w:val="3"/>
          <w:sz w:val="24"/>
          <w:szCs w:val="24"/>
        </w:rPr>
        <w:t xml:space="preserve"> </w:t>
      </w:r>
      <w:r w:rsidR="00F52495" w:rsidRPr="004C385E">
        <w:rPr>
          <w:rFonts w:ascii="Arial" w:hAnsi="Arial" w:cs="Arial"/>
          <w:sz w:val="24"/>
          <w:szCs w:val="24"/>
        </w:rPr>
        <w:t>demokracie</w:t>
      </w:r>
      <w:r w:rsidR="00F52495" w:rsidRPr="004C385E">
        <w:rPr>
          <w:rFonts w:ascii="Arial" w:hAnsi="Arial" w:cs="Arial"/>
          <w:spacing w:val="8"/>
          <w:sz w:val="24"/>
          <w:szCs w:val="24"/>
        </w:rPr>
        <w:t xml:space="preserve"> </w:t>
      </w:r>
      <w:r w:rsidR="00F52495" w:rsidRPr="004C385E">
        <w:rPr>
          <w:rFonts w:ascii="Arial" w:hAnsi="Arial" w:cs="Arial"/>
          <w:sz w:val="24"/>
          <w:szCs w:val="24"/>
        </w:rPr>
        <w:t>a</w:t>
      </w:r>
      <w:r w:rsidR="00F52495" w:rsidRPr="004C385E">
        <w:rPr>
          <w:rFonts w:ascii="Arial" w:hAnsi="Arial" w:cs="Arial"/>
          <w:spacing w:val="3"/>
          <w:sz w:val="24"/>
          <w:szCs w:val="24"/>
        </w:rPr>
        <w:t xml:space="preserve"> </w:t>
      </w:r>
      <w:r w:rsidR="00F52495" w:rsidRPr="004C385E">
        <w:rPr>
          <w:rFonts w:ascii="Arial" w:hAnsi="Arial" w:cs="Arial"/>
          <w:sz w:val="24"/>
          <w:szCs w:val="24"/>
        </w:rPr>
        <w:t>přebírány</w:t>
      </w:r>
      <w:r w:rsidR="00F52495" w:rsidRPr="004C385E">
        <w:rPr>
          <w:rFonts w:ascii="Arial" w:hAnsi="Arial" w:cs="Arial"/>
          <w:spacing w:val="2"/>
          <w:sz w:val="24"/>
          <w:szCs w:val="24"/>
        </w:rPr>
        <w:t xml:space="preserve"> </w:t>
      </w:r>
      <w:r w:rsidR="00F52495" w:rsidRPr="004C385E">
        <w:rPr>
          <w:rFonts w:ascii="Arial" w:hAnsi="Arial" w:cs="Arial"/>
          <w:sz w:val="24"/>
          <w:szCs w:val="24"/>
        </w:rPr>
        <w:t>prvky</w:t>
      </w:r>
      <w:r w:rsidR="00F52495" w:rsidRPr="004C385E">
        <w:rPr>
          <w:rFonts w:ascii="Arial" w:hAnsi="Arial" w:cs="Arial"/>
          <w:spacing w:val="-2"/>
          <w:sz w:val="24"/>
          <w:szCs w:val="24"/>
        </w:rPr>
        <w:t xml:space="preserve"> </w:t>
      </w:r>
      <w:r w:rsidRPr="004C385E">
        <w:rPr>
          <w:rFonts w:ascii="Arial" w:hAnsi="Arial" w:cs="Arial"/>
          <w:sz w:val="24"/>
          <w:szCs w:val="24"/>
        </w:rPr>
        <w:t>západní</w:t>
      </w:r>
      <w:r w:rsidR="00F52495" w:rsidRPr="004C385E">
        <w:rPr>
          <w:rFonts w:ascii="Arial" w:hAnsi="Arial" w:cs="Arial"/>
          <w:spacing w:val="3"/>
          <w:sz w:val="24"/>
          <w:szCs w:val="24"/>
        </w:rPr>
        <w:t xml:space="preserve"> </w:t>
      </w:r>
      <w:r w:rsidR="00F52495" w:rsidRPr="004C385E">
        <w:rPr>
          <w:rFonts w:ascii="Arial" w:hAnsi="Arial" w:cs="Arial"/>
          <w:sz w:val="24"/>
          <w:szCs w:val="24"/>
        </w:rPr>
        <w:t>kultury</w:t>
      </w:r>
      <w:r w:rsidRPr="004C385E">
        <w:rPr>
          <w:rFonts w:ascii="Arial" w:hAnsi="Arial" w:cs="Arial"/>
          <w:sz w:val="24"/>
          <w:szCs w:val="24"/>
        </w:rPr>
        <w:t xml:space="preserve">, obdobně </w:t>
      </w:r>
      <w:r w:rsidR="00F52495" w:rsidRPr="004C385E">
        <w:rPr>
          <w:rFonts w:ascii="Arial" w:hAnsi="Arial" w:cs="Arial"/>
          <w:sz w:val="24"/>
          <w:szCs w:val="24"/>
        </w:rPr>
        <w:t>Jižní Korea,</w:t>
      </w:r>
      <w:r w:rsidR="00F52495" w:rsidRPr="004C385E">
        <w:rPr>
          <w:rFonts w:ascii="Arial" w:hAnsi="Arial" w:cs="Arial"/>
          <w:spacing w:val="-3"/>
          <w:sz w:val="24"/>
          <w:szCs w:val="24"/>
        </w:rPr>
        <w:t xml:space="preserve"> </w:t>
      </w:r>
      <w:r w:rsidR="00F52495" w:rsidRPr="004C385E">
        <w:rPr>
          <w:rFonts w:ascii="Arial" w:hAnsi="Arial" w:cs="Arial"/>
          <w:sz w:val="24"/>
          <w:szCs w:val="24"/>
        </w:rPr>
        <w:t>Singapur</w:t>
      </w:r>
      <w:r w:rsidRPr="004C385E">
        <w:rPr>
          <w:rFonts w:ascii="Arial" w:hAnsi="Arial" w:cs="Arial"/>
          <w:sz w:val="24"/>
          <w:szCs w:val="24"/>
        </w:rPr>
        <w:t xml:space="preserve">, </w:t>
      </w:r>
      <w:r w:rsidR="00F52495" w:rsidRPr="004C385E">
        <w:rPr>
          <w:rFonts w:ascii="Arial" w:hAnsi="Arial" w:cs="Arial"/>
          <w:sz w:val="24"/>
          <w:szCs w:val="24"/>
        </w:rPr>
        <w:t>Hongkong.</w:t>
      </w:r>
    </w:p>
    <w:p w14:paraId="3798ACC5" w14:textId="77777777" w:rsidR="00C03AC9" w:rsidRPr="00B0711F" w:rsidRDefault="00C03AC9" w:rsidP="00C03AC9">
      <w:pPr>
        <w:spacing w:before="0" w:after="0"/>
        <w:rPr>
          <w:rFonts w:ascii="Arial" w:hAnsi="Arial" w:cs="Arial"/>
          <w:sz w:val="24"/>
          <w:szCs w:val="24"/>
        </w:rPr>
      </w:pPr>
    </w:p>
    <w:p w14:paraId="0D52142B" w14:textId="77777777" w:rsidR="008F5551" w:rsidRPr="00DB151C" w:rsidRDefault="008F5551" w:rsidP="00C03AC9">
      <w:pPr>
        <w:spacing w:before="0" w:after="0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DB151C">
        <w:rPr>
          <w:rFonts w:ascii="Arial" w:hAnsi="Arial" w:cs="Arial"/>
          <w:b/>
          <w:color w:val="FF0000"/>
          <w:sz w:val="28"/>
          <w:szCs w:val="28"/>
          <w:u w:val="single"/>
        </w:rPr>
        <w:t>USA</w:t>
      </w:r>
    </w:p>
    <w:p w14:paraId="4F26706B" w14:textId="77777777" w:rsidR="00DB151C" w:rsidRDefault="00DB151C" w:rsidP="00C03AC9">
      <w:pPr>
        <w:spacing w:before="0" w:after="0"/>
        <w:rPr>
          <w:rFonts w:ascii="Arial" w:hAnsi="Arial" w:cs="Arial"/>
          <w:sz w:val="24"/>
          <w:szCs w:val="24"/>
        </w:rPr>
      </w:pPr>
    </w:p>
    <w:p w14:paraId="10B3AAFD" w14:textId="77777777" w:rsidR="008F5551" w:rsidRPr="00DB151C" w:rsidRDefault="008F5551" w:rsidP="00C03AC9">
      <w:pPr>
        <w:spacing w:before="0" w:after="0"/>
        <w:rPr>
          <w:rFonts w:ascii="Arial" w:hAnsi="Arial" w:cs="Arial"/>
          <w:b/>
          <w:color w:val="FF0000"/>
          <w:sz w:val="24"/>
          <w:szCs w:val="24"/>
        </w:rPr>
      </w:pPr>
      <w:r w:rsidRPr="00DB151C">
        <w:rPr>
          <w:rFonts w:ascii="Arial" w:hAnsi="Arial" w:cs="Arial"/>
          <w:b/>
          <w:color w:val="FF0000"/>
          <w:sz w:val="24"/>
          <w:szCs w:val="24"/>
        </w:rPr>
        <w:t>5</w:t>
      </w:r>
      <w:r w:rsidR="00DB151C" w:rsidRPr="00DB151C">
        <w:rPr>
          <w:rFonts w:ascii="Arial" w:hAnsi="Arial" w:cs="Arial"/>
          <w:b/>
          <w:color w:val="FF0000"/>
          <w:sz w:val="24"/>
          <w:szCs w:val="24"/>
        </w:rPr>
        <w:t>0</w:t>
      </w:r>
      <w:r w:rsidRPr="00DB151C">
        <w:rPr>
          <w:rFonts w:ascii="Arial" w:hAnsi="Arial" w:cs="Arial"/>
          <w:b/>
          <w:color w:val="FF0000"/>
          <w:sz w:val="24"/>
          <w:szCs w:val="24"/>
        </w:rPr>
        <w:t>. léta</w:t>
      </w:r>
    </w:p>
    <w:p w14:paraId="57B377E3" w14:textId="77777777" w:rsidR="008F5551" w:rsidRPr="00B0711F" w:rsidRDefault="008F5551" w:rsidP="00C03AC9">
      <w:pPr>
        <w:spacing w:before="0" w:after="0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b/>
          <w:sz w:val="24"/>
          <w:szCs w:val="24"/>
        </w:rPr>
        <w:t xml:space="preserve">HARRY TRUMAN </w:t>
      </w:r>
      <w:r w:rsidRPr="00B0711F">
        <w:rPr>
          <w:rFonts w:ascii="Arial" w:hAnsi="Arial" w:cs="Arial"/>
          <w:sz w:val="24"/>
          <w:szCs w:val="24"/>
        </w:rPr>
        <w:t>(</w:t>
      </w:r>
      <w:proofErr w:type="gramStart"/>
      <w:r w:rsidRPr="00B0711F">
        <w:rPr>
          <w:rFonts w:ascii="Arial" w:hAnsi="Arial" w:cs="Arial"/>
          <w:sz w:val="24"/>
          <w:szCs w:val="24"/>
        </w:rPr>
        <w:t>1945 – 1951</w:t>
      </w:r>
      <w:proofErr w:type="gramEnd"/>
      <w:r w:rsidRPr="00B0711F">
        <w:rPr>
          <w:rFonts w:ascii="Arial" w:hAnsi="Arial" w:cs="Arial"/>
          <w:sz w:val="24"/>
          <w:szCs w:val="24"/>
        </w:rPr>
        <w:t>) - demokrat</w:t>
      </w:r>
    </w:p>
    <w:p w14:paraId="1B0B205A" w14:textId="77777777" w:rsidR="008F5551" w:rsidRPr="00B0711F" w:rsidRDefault="008F5551" w:rsidP="00F52495">
      <w:pPr>
        <w:pStyle w:val="Odstavecseseznamem"/>
        <w:numPr>
          <w:ilvl w:val="0"/>
          <w:numId w:val="20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účast na Postupimské konferenci, nařídil jaderný útok na Nagasaki a Hirošimu</w:t>
      </w:r>
    </w:p>
    <w:p w14:paraId="14E4CADB" w14:textId="77777777" w:rsidR="008F5551" w:rsidRPr="00B0711F" w:rsidRDefault="008F5551" w:rsidP="00F52495">
      <w:pPr>
        <w:pStyle w:val="Odstavecseseznamem"/>
        <w:numPr>
          <w:ilvl w:val="0"/>
          <w:numId w:val="20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 xml:space="preserve">1947 – </w:t>
      </w:r>
      <w:r w:rsidRPr="00B0711F">
        <w:rPr>
          <w:rFonts w:ascii="Arial" w:hAnsi="Arial" w:cs="Arial"/>
          <w:i/>
          <w:sz w:val="24"/>
          <w:szCs w:val="24"/>
        </w:rPr>
        <w:t>Trumanova doktrína</w:t>
      </w:r>
      <w:r w:rsidRPr="00B0711F">
        <w:rPr>
          <w:rFonts w:ascii="Arial" w:hAnsi="Arial" w:cs="Arial"/>
          <w:sz w:val="24"/>
          <w:szCs w:val="24"/>
        </w:rPr>
        <w:t xml:space="preserve"> – politika nerozšiřování komunismu → USA opouští politiku izolacionismu, právo USA zasáhnout ve všech zemích ohrožovaných komunismem (hlavně Turecko a Řecko)</w:t>
      </w:r>
    </w:p>
    <w:p w14:paraId="2846E2D7" w14:textId="77777777" w:rsidR="008F5551" w:rsidRPr="00B0711F" w:rsidRDefault="008F5551" w:rsidP="00F52495">
      <w:pPr>
        <w:pStyle w:val="Odstavecseseznamem"/>
        <w:spacing w:before="0" w:after="0"/>
        <w:ind w:left="284" w:hanging="284"/>
        <w:rPr>
          <w:rFonts w:ascii="Arial" w:hAnsi="Arial" w:cs="Arial"/>
          <w:sz w:val="24"/>
          <w:szCs w:val="24"/>
        </w:rPr>
      </w:pPr>
    </w:p>
    <w:p w14:paraId="42791D2F" w14:textId="77777777" w:rsidR="008F5551" w:rsidRPr="00B0711F" w:rsidRDefault="008F5551" w:rsidP="00F52495">
      <w:pPr>
        <w:pStyle w:val="Odstavecseseznamem"/>
        <w:spacing w:before="0" w:after="0"/>
        <w:ind w:left="284" w:hanging="284"/>
        <w:rPr>
          <w:rFonts w:ascii="Arial" w:hAnsi="Arial" w:cs="Arial"/>
          <w:b/>
          <w:sz w:val="24"/>
          <w:szCs w:val="24"/>
        </w:rPr>
      </w:pPr>
      <w:r w:rsidRPr="00B0711F">
        <w:rPr>
          <w:rFonts w:ascii="Arial" w:hAnsi="Arial" w:cs="Arial"/>
          <w:b/>
          <w:sz w:val="24"/>
          <w:szCs w:val="24"/>
        </w:rPr>
        <w:t xml:space="preserve">MC CARTHY </w:t>
      </w:r>
      <w:r w:rsidRPr="00B0711F">
        <w:rPr>
          <w:rFonts w:ascii="Arial" w:hAnsi="Arial" w:cs="Arial"/>
          <w:sz w:val="24"/>
          <w:szCs w:val="24"/>
        </w:rPr>
        <w:t>(</w:t>
      </w:r>
      <w:proofErr w:type="gramStart"/>
      <w:r w:rsidRPr="00B0711F">
        <w:rPr>
          <w:rFonts w:ascii="Arial" w:hAnsi="Arial" w:cs="Arial"/>
          <w:sz w:val="24"/>
          <w:szCs w:val="24"/>
        </w:rPr>
        <w:t>1950 – 1954</w:t>
      </w:r>
      <w:proofErr w:type="gramEnd"/>
      <w:r w:rsidRPr="00B0711F">
        <w:rPr>
          <w:rFonts w:ascii="Arial" w:hAnsi="Arial" w:cs="Arial"/>
          <w:sz w:val="24"/>
          <w:szCs w:val="24"/>
        </w:rPr>
        <w:t xml:space="preserve">) </w:t>
      </w:r>
      <w:r w:rsidRPr="00B0711F">
        <w:rPr>
          <w:rFonts w:ascii="Arial" w:hAnsi="Arial" w:cs="Arial"/>
          <w:b/>
          <w:sz w:val="24"/>
          <w:szCs w:val="24"/>
        </w:rPr>
        <w:t xml:space="preserve">- </w:t>
      </w:r>
      <w:r w:rsidRPr="00B0711F">
        <w:rPr>
          <w:rFonts w:ascii="Arial" w:hAnsi="Arial" w:cs="Arial"/>
          <w:sz w:val="24"/>
          <w:szCs w:val="24"/>
        </w:rPr>
        <w:t>senátor</w:t>
      </w:r>
    </w:p>
    <w:p w14:paraId="3B616E10" w14:textId="77777777" w:rsidR="008F5551" w:rsidRPr="00B0711F" w:rsidRDefault="008F5551" w:rsidP="00F52495">
      <w:pPr>
        <w:pStyle w:val="Odstavecseseznamem"/>
        <w:numPr>
          <w:ilvl w:val="0"/>
          <w:numId w:val="20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proofErr w:type="spellStart"/>
      <w:r w:rsidRPr="00B0711F">
        <w:rPr>
          <w:rFonts w:ascii="Arial" w:hAnsi="Arial" w:cs="Arial"/>
          <w:i/>
          <w:sz w:val="24"/>
          <w:szCs w:val="24"/>
        </w:rPr>
        <w:t>mccartysmus</w:t>
      </w:r>
      <w:proofErr w:type="spellEnd"/>
      <w:r w:rsidRPr="00B0711F">
        <w:rPr>
          <w:rFonts w:ascii="Arial" w:hAnsi="Arial" w:cs="Arial"/>
          <w:sz w:val="24"/>
          <w:szCs w:val="24"/>
        </w:rPr>
        <w:t xml:space="preserve"> – podezírání ze špionáže pro SSSR</w:t>
      </w:r>
    </w:p>
    <w:p w14:paraId="23C83B6C" w14:textId="45F56B4D" w:rsidR="008F5551" w:rsidRPr="00B0711F" w:rsidRDefault="008C3A19" w:rsidP="00F52495">
      <w:pPr>
        <w:pStyle w:val="Odstavecseseznamem"/>
        <w:numPr>
          <w:ilvl w:val="0"/>
          <w:numId w:val="20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576320" behindDoc="1" locked="0" layoutInCell="1" allowOverlap="1" wp14:anchorId="0B349CD1" wp14:editId="1EB33299">
            <wp:simplePos x="0" y="0"/>
            <wp:positionH relativeFrom="column">
              <wp:posOffset>-61595</wp:posOffset>
            </wp:positionH>
            <wp:positionV relativeFrom="paragraph">
              <wp:posOffset>45720</wp:posOffset>
            </wp:positionV>
            <wp:extent cx="1945005" cy="2529840"/>
            <wp:effectExtent l="0" t="0" r="0" b="3810"/>
            <wp:wrapTight wrapText="bothSides">
              <wp:wrapPolygon edited="0">
                <wp:start x="0" y="0"/>
                <wp:lineTo x="0" y="21470"/>
                <wp:lineTo x="21367" y="21470"/>
                <wp:lineTo x="21367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5551" w:rsidRPr="00B0711F">
        <w:rPr>
          <w:rFonts w:ascii="Arial" w:hAnsi="Arial" w:cs="Arial"/>
          <w:sz w:val="24"/>
          <w:szCs w:val="24"/>
        </w:rPr>
        <w:t xml:space="preserve">byl posedlý antikomunismem → </w:t>
      </w:r>
      <w:r w:rsidR="008F5551" w:rsidRPr="00B0711F">
        <w:rPr>
          <w:rFonts w:ascii="Arial" w:hAnsi="Arial" w:cs="Arial"/>
          <w:i/>
          <w:sz w:val="24"/>
          <w:szCs w:val="24"/>
        </w:rPr>
        <w:t>Výbor pro vyšetřování neamerické činnosti</w:t>
      </w:r>
      <w:r w:rsidR="008F5551" w:rsidRPr="00B0711F">
        <w:rPr>
          <w:rFonts w:ascii="Arial" w:hAnsi="Arial" w:cs="Arial"/>
          <w:sz w:val="24"/>
          <w:szCs w:val="24"/>
        </w:rPr>
        <w:t xml:space="preserve"> – zavedl čistky v neamerické společnosti (zákaz návratu do USA Charlieho Chaplina + popravení manželů Rosenbergových)</w:t>
      </w:r>
    </w:p>
    <w:p w14:paraId="539C6F61" w14:textId="0039D6E3" w:rsidR="008F5551" w:rsidRPr="00B0711F" w:rsidRDefault="008F5551" w:rsidP="00F52495">
      <w:p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b/>
          <w:sz w:val="24"/>
          <w:szCs w:val="24"/>
        </w:rPr>
        <w:t>DWIGHT EISENHOWER</w:t>
      </w:r>
      <w:r w:rsidRPr="00B0711F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0711F">
        <w:rPr>
          <w:rFonts w:ascii="Arial" w:hAnsi="Arial" w:cs="Arial"/>
          <w:sz w:val="24"/>
          <w:szCs w:val="24"/>
        </w:rPr>
        <w:t>I</w:t>
      </w:r>
      <w:r w:rsidR="00AD49FF">
        <w:rPr>
          <w:rFonts w:ascii="Arial" w:hAnsi="Arial" w:cs="Arial"/>
          <w:sz w:val="24"/>
          <w:szCs w:val="24"/>
        </w:rPr>
        <w:t>k</w:t>
      </w:r>
      <w:r w:rsidRPr="00B0711F">
        <w:rPr>
          <w:rFonts w:ascii="Arial" w:hAnsi="Arial" w:cs="Arial"/>
          <w:sz w:val="24"/>
          <w:szCs w:val="24"/>
        </w:rPr>
        <w:t>e</w:t>
      </w:r>
      <w:proofErr w:type="spellEnd"/>
      <w:r w:rsidRPr="00B0711F">
        <w:rPr>
          <w:rFonts w:ascii="Arial" w:hAnsi="Arial" w:cs="Arial"/>
          <w:sz w:val="24"/>
          <w:szCs w:val="24"/>
        </w:rPr>
        <w:t xml:space="preserve"> (</w:t>
      </w:r>
      <w:proofErr w:type="gramStart"/>
      <w:r w:rsidRPr="00B0711F">
        <w:rPr>
          <w:rFonts w:ascii="Arial" w:hAnsi="Arial" w:cs="Arial"/>
          <w:sz w:val="24"/>
          <w:szCs w:val="24"/>
        </w:rPr>
        <w:t>1952 – 1956</w:t>
      </w:r>
      <w:proofErr w:type="gramEnd"/>
      <w:r w:rsidRPr="00B0711F">
        <w:rPr>
          <w:rFonts w:ascii="Arial" w:hAnsi="Arial" w:cs="Arial"/>
          <w:sz w:val="24"/>
          <w:szCs w:val="24"/>
        </w:rPr>
        <w:t>, 1956 – 1961) - republikán</w:t>
      </w:r>
    </w:p>
    <w:p w14:paraId="3369D194" w14:textId="77777777" w:rsidR="008F5551" w:rsidRPr="00B0711F" w:rsidRDefault="008F5551" w:rsidP="00F52495">
      <w:pPr>
        <w:pStyle w:val="Odstavecseseznamem"/>
        <w:numPr>
          <w:ilvl w:val="0"/>
          <w:numId w:val="20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 xml:space="preserve">operace </w:t>
      </w:r>
      <w:proofErr w:type="spellStart"/>
      <w:r w:rsidRPr="00B0711F">
        <w:rPr>
          <w:rFonts w:ascii="Arial" w:hAnsi="Arial" w:cs="Arial"/>
          <w:sz w:val="24"/>
          <w:szCs w:val="24"/>
        </w:rPr>
        <w:t>Torch</w:t>
      </w:r>
      <w:proofErr w:type="spellEnd"/>
      <w:r w:rsidRPr="00B0711F">
        <w:rPr>
          <w:rFonts w:ascii="Arial" w:hAnsi="Arial" w:cs="Arial"/>
          <w:sz w:val="24"/>
          <w:szCs w:val="24"/>
        </w:rPr>
        <w:t xml:space="preserve">, vylodění na Sicílii, operace </w:t>
      </w:r>
      <w:proofErr w:type="spellStart"/>
      <w:r w:rsidRPr="00B0711F">
        <w:rPr>
          <w:rFonts w:ascii="Arial" w:hAnsi="Arial" w:cs="Arial"/>
          <w:sz w:val="24"/>
          <w:szCs w:val="24"/>
        </w:rPr>
        <w:t>Overlord</w:t>
      </w:r>
      <w:proofErr w:type="spellEnd"/>
    </w:p>
    <w:p w14:paraId="7D99DF79" w14:textId="77777777" w:rsidR="008F5551" w:rsidRPr="00B0711F" w:rsidRDefault="008F5551" w:rsidP="00F52495">
      <w:pPr>
        <w:pStyle w:val="Odstavecseseznamem"/>
        <w:numPr>
          <w:ilvl w:val="0"/>
          <w:numId w:val="20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pokračuje v jaderném zbrojení</w:t>
      </w:r>
    </w:p>
    <w:p w14:paraId="131F1474" w14:textId="77777777" w:rsidR="008F5551" w:rsidRPr="00B0711F" w:rsidRDefault="008F5551" w:rsidP="00F52495">
      <w:pPr>
        <w:pStyle w:val="Odstavecseseznamem"/>
        <w:numPr>
          <w:ilvl w:val="0"/>
          <w:numId w:val="20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 xml:space="preserve">1957 – </w:t>
      </w:r>
      <w:proofErr w:type="spellStart"/>
      <w:r w:rsidRPr="00B0711F">
        <w:rPr>
          <w:rFonts w:ascii="Arial" w:hAnsi="Arial" w:cs="Arial"/>
          <w:i/>
          <w:sz w:val="24"/>
          <w:szCs w:val="24"/>
        </w:rPr>
        <w:t>Eisenhowerova</w:t>
      </w:r>
      <w:proofErr w:type="spellEnd"/>
      <w:r w:rsidRPr="00B0711F">
        <w:rPr>
          <w:rFonts w:ascii="Arial" w:hAnsi="Arial" w:cs="Arial"/>
          <w:i/>
          <w:sz w:val="24"/>
          <w:szCs w:val="24"/>
        </w:rPr>
        <w:t xml:space="preserve"> doktrína</w:t>
      </w:r>
      <w:r w:rsidRPr="00B0711F">
        <w:rPr>
          <w:rFonts w:ascii="Arial" w:hAnsi="Arial" w:cs="Arial"/>
          <w:sz w:val="24"/>
          <w:szCs w:val="24"/>
        </w:rPr>
        <w:t xml:space="preserve"> – tvrdší, týkala se především Blízkého východu</w:t>
      </w:r>
    </w:p>
    <w:p w14:paraId="2A606468" w14:textId="77777777" w:rsidR="008F5551" w:rsidRPr="00B0711F" w:rsidRDefault="008F5551" w:rsidP="00F52495">
      <w:pPr>
        <w:pStyle w:val="Odstavecseseznamem"/>
        <w:numPr>
          <w:ilvl w:val="0"/>
          <w:numId w:val="20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vystupoval proti segregaci menšin (oddělování černých od bílých)</w:t>
      </w:r>
    </w:p>
    <w:p w14:paraId="4ACE3EEB" w14:textId="77777777" w:rsidR="00B720FB" w:rsidRDefault="00B720FB" w:rsidP="00F52495">
      <w:pPr>
        <w:pStyle w:val="Odstavecseseznamem"/>
        <w:spacing w:before="0" w:after="0"/>
        <w:ind w:left="284" w:hanging="284"/>
        <w:rPr>
          <w:rFonts w:ascii="Arial" w:hAnsi="Arial" w:cs="Arial"/>
          <w:b/>
          <w:color w:val="FF0000"/>
          <w:sz w:val="24"/>
          <w:szCs w:val="24"/>
        </w:rPr>
      </w:pPr>
    </w:p>
    <w:p w14:paraId="65508E4B" w14:textId="6820A565" w:rsidR="008F5551" w:rsidRPr="00DB151C" w:rsidRDefault="008C3A19" w:rsidP="00F52495">
      <w:pPr>
        <w:pStyle w:val="Odstavecseseznamem"/>
        <w:spacing w:before="0" w:after="0"/>
        <w:ind w:left="284" w:hanging="284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565056" behindDoc="1" locked="0" layoutInCell="1" allowOverlap="1" wp14:anchorId="0813A7F5" wp14:editId="5BA8D399">
            <wp:simplePos x="0" y="0"/>
            <wp:positionH relativeFrom="column">
              <wp:posOffset>2216150</wp:posOffset>
            </wp:positionH>
            <wp:positionV relativeFrom="paragraph">
              <wp:posOffset>241935</wp:posOffset>
            </wp:positionV>
            <wp:extent cx="1828800" cy="2512060"/>
            <wp:effectExtent l="0" t="0" r="0" b="2540"/>
            <wp:wrapTight wrapText="bothSides">
              <wp:wrapPolygon edited="0">
                <wp:start x="0" y="0"/>
                <wp:lineTo x="0" y="21458"/>
                <wp:lineTo x="21375" y="21458"/>
                <wp:lineTo x="21375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551" w:rsidRPr="00DB151C">
        <w:rPr>
          <w:rFonts w:ascii="Arial" w:hAnsi="Arial" w:cs="Arial"/>
          <w:b/>
          <w:color w:val="FF0000"/>
          <w:sz w:val="24"/>
          <w:szCs w:val="24"/>
        </w:rPr>
        <w:t>60. léta</w:t>
      </w:r>
    </w:p>
    <w:p w14:paraId="5E6FB3AD" w14:textId="0E5A8A00" w:rsidR="008F5551" w:rsidRPr="00B0711F" w:rsidRDefault="008F5551" w:rsidP="00F52495">
      <w:pPr>
        <w:pStyle w:val="Odstavecseseznamem"/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b/>
          <w:sz w:val="24"/>
          <w:szCs w:val="24"/>
        </w:rPr>
        <w:t>JOHN FITZGERALD KENNEDY</w:t>
      </w:r>
      <w:r w:rsidRPr="00B0711F">
        <w:rPr>
          <w:rFonts w:ascii="Arial" w:hAnsi="Arial" w:cs="Arial"/>
          <w:sz w:val="24"/>
          <w:szCs w:val="24"/>
        </w:rPr>
        <w:t xml:space="preserve"> (</w:t>
      </w:r>
      <w:proofErr w:type="gramStart"/>
      <w:r w:rsidRPr="00B0711F">
        <w:rPr>
          <w:rFonts w:ascii="Arial" w:hAnsi="Arial" w:cs="Arial"/>
          <w:sz w:val="24"/>
          <w:szCs w:val="24"/>
        </w:rPr>
        <w:t>1961 – 1963</w:t>
      </w:r>
      <w:proofErr w:type="gramEnd"/>
      <w:r w:rsidRPr="00B0711F">
        <w:rPr>
          <w:rFonts w:ascii="Arial" w:hAnsi="Arial" w:cs="Arial"/>
          <w:sz w:val="24"/>
          <w:szCs w:val="24"/>
        </w:rPr>
        <w:t>) - demokrat</w:t>
      </w:r>
    </w:p>
    <w:p w14:paraId="7E4CEB48" w14:textId="411545B9" w:rsidR="008F5551" w:rsidRPr="00B0711F" w:rsidRDefault="008F5551" w:rsidP="00F52495">
      <w:pPr>
        <w:pStyle w:val="Odstavecseseznamem"/>
        <w:numPr>
          <w:ilvl w:val="0"/>
          <w:numId w:val="20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zavražděn v Dallasu</w:t>
      </w:r>
    </w:p>
    <w:p w14:paraId="40F25EF3" w14:textId="2EC4A2AA" w:rsidR="008F5551" w:rsidRPr="00FE77E7" w:rsidRDefault="008F5551" w:rsidP="00F52495">
      <w:pPr>
        <w:pStyle w:val="Odstavecseseznamem"/>
        <w:numPr>
          <w:ilvl w:val="0"/>
          <w:numId w:val="20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FE77E7">
        <w:rPr>
          <w:rFonts w:ascii="Arial" w:hAnsi="Arial" w:cs="Arial"/>
          <w:sz w:val="24"/>
          <w:szCs w:val="24"/>
        </w:rPr>
        <w:t>oblíbený</w:t>
      </w:r>
      <w:r w:rsidR="00FE77E7" w:rsidRPr="00FE77E7">
        <w:rPr>
          <w:rFonts w:ascii="Arial" w:hAnsi="Arial" w:cs="Arial"/>
          <w:sz w:val="24"/>
          <w:szCs w:val="24"/>
        </w:rPr>
        <w:t xml:space="preserve">, </w:t>
      </w:r>
      <w:r w:rsidRPr="00FE77E7">
        <w:rPr>
          <w:rFonts w:ascii="Arial" w:hAnsi="Arial" w:cs="Arial"/>
          <w:sz w:val="24"/>
          <w:szCs w:val="24"/>
        </w:rPr>
        <w:t>nejmladší zvolený prezident</w:t>
      </w:r>
    </w:p>
    <w:p w14:paraId="2D316001" w14:textId="1192904C" w:rsidR="008F5551" w:rsidRPr="00B0711F" w:rsidRDefault="008F5551" w:rsidP="00F52495">
      <w:pPr>
        <w:pStyle w:val="Odstavecseseznamem"/>
        <w:numPr>
          <w:ilvl w:val="0"/>
          <w:numId w:val="20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 xml:space="preserve">počátek vietnamského syndromu </w:t>
      </w:r>
    </w:p>
    <w:p w14:paraId="5A3CC407" w14:textId="77777777" w:rsidR="008F5551" w:rsidRPr="00B0711F" w:rsidRDefault="008F5551" w:rsidP="00F52495">
      <w:pPr>
        <w:pStyle w:val="Odstavecseseznamem"/>
        <w:numPr>
          <w:ilvl w:val="0"/>
          <w:numId w:val="20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karibská krize (Kuba x USA) – svět na pokraji jaderného konfliktu</w:t>
      </w:r>
    </w:p>
    <w:p w14:paraId="68392D30" w14:textId="77777777" w:rsidR="008F5551" w:rsidRPr="00B0711F" w:rsidRDefault="008F5551" w:rsidP="00F52495">
      <w:pPr>
        <w:pStyle w:val="Odstavecseseznamem"/>
        <w:numPr>
          <w:ilvl w:val="0"/>
          <w:numId w:val="20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berlínská krize – Kennedy navštívil Berlín + postavení zdi</w:t>
      </w:r>
    </w:p>
    <w:p w14:paraId="748772CF" w14:textId="77777777" w:rsidR="008F5551" w:rsidRPr="00B0711F" w:rsidRDefault="008F5551" w:rsidP="00F52495">
      <w:pPr>
        <w:pStyle w:val="Odstavecseseznamem"/>
        <w:numPr>
          <w:ilvl w:val="0"/>
          <w:numId w:val="20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 xml:space="preserve">vesmírný program- 1969 přistálo na </w:t>
      </w:r>
      <w:proofErr w:type="spellStart"/>
      <w:r w:rsidRPr="00B0711F">
        <w:rPr>
          <w:rFonts w:ascii="Arial" w:hAnsi="Arial" w:cs="Arial"/>
          <w:sz w:val="24"/>
          <w:szCs w:val="24"/>
        </w:rPr>
        <w:t>Měsící</w:t>
      </w:r>
      <w:proofErr w:type="spellEnd"/>
      <w:r w:rsidRPr="00B0711F">
        <w:rPr>
          <w:rFonts w:ascii="Arial" w:hAnsi="Arial" w:cs="Arial"/>
          <w:sz w:val="24"/>
          <w:szCs w:val="24"/>
        </w:rPr>
        <w:t xml:space="preserve"> Apollo 11</w:t>
      </w:r>
    </w:p>
    <w:p w14:paraId="0B4C7061" w14:textId="77777777" w:rsidR="008F5551" w:rsidRPr="00B0711F" w:rsidRDefault="008F5551" w:rsidP="00F52495">
      <w:pPr>
        <w:pStyle w:val="Odstavecseseznamem"/>
        <w:spacing w:before="0" w:after="0"/>
        <w:ind w:left="284" w:hanging="284"/>
        <w:rPr>
          <w:rFonts w:ascii="Arial" w:hAnsi="Arial" w:cs="Arial"/>
          <w:sz w:val="24"/>
          <w:szCs w:val="24"/>
        </w:rPr>
      </w:pPr>
    </w:p>
    <w:p w14:paraId="0E7FF269" w14:textId="77777777" w:rsidR="008F5551" w:rsidRPr="00B0711F" w:rsidRDefault="008F5551" w:rsidP="00F52495">
      <w:pPr>
        <w:pStyle w:val="Odstavecseseznamem"/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b/>
          <w:sz w:val="24"/>
          <w:szCs w:val="24"/>
        </w:rPr>
        <w:t>LYNDON JOHNSON</w:t>
      </w:r>
      <w:r w:rsidRPr="00B0711F">
        <w:rPr>
          <w:rFonts w:ascii="Arial" w:hAnsi="Arial" w:cs="Arial"/>
          <w:sz w:val="24"/>
          <w:szCs w:val="24"/>
        </w:rPr>
        <w:t xml:space="preserve"> (</w:t>
      </w:r>
      <w:proofErr w:type="gramStart"/>
      <w:r w:rsidRPr="00B0711F">
        <w:rPr>
          <w:rFonts w:ascii="Arial" w:hAnsi="Arial" w:cs="Arial"/>
          <w:sz w:val="24"/>
          <w:szCs w:val="24"/>
        </w:rPr>
        <w:t>1963 – 1965</w:t>
      </w:r>
      <w:proofErr w:type="gramEnd"/>
      <w:r w:rsidRPr="00B0711F">
        <w:rPr>
          <w:rFonts w:ascii="Arial" w:hAnsi="Arial" w:cs="Arial"/>
          <w:sz w:val="24"/>
          <w:szCs w:val="24"/>
        </w:rPr>
        <w:t>, 1965 – 1969) – demokrat, viceprezident, prezident</w:t>
      </w:r>
    </w:p>
    <w:p w14:paraId="5D837052" w14:textId="77777777" w:rsidR="008F5551" w:rsidRPr="00B0711F" w:rsidRDefault="008F5551" w:rsidP="00F52495">
      <w:pPr>
        <w:pStyle w:val="Odstavecseseznamem"/>
        <w:numPr>
          <w:ilvl w:val="0"/>
          <w:numId w:val="20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sílící černošské hnutí – zavražděn Martin Luther King</w:t>
      </w:r>
    </w:p>
    <w:p w14:paraId="1678F340" w14:textId="77777777" w:rsidR="008F5551" w:rsidRPr="00B0711F" w:rsidRDefault="008F5551" w:rsidP="00F52495">
      <w:pPr>
        <w:pStyle w:val="Odstavecseseznamem"/>
        <w:numPr>
          <w:ilvl w:val="0"/>
          <w:numId w:val="20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válka ve Vietnamu</w:t>
      </w:r>
    </w:p>
    <w:p w14:paraId="3918A296" w14:textId="77777777" w:rsidR="008F5551" w:rsidRPr="00B0711F" w:rsidRDefault="008F5551" w:rsidP="00F52495">
      <w:pPr>
        <w:pStyle w:val="Odstavecseseznamem"/>
        <w:numPr>
          <w:ilvl w:val="0"/>
          <w:numId w:val="20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i/>
          <w:sz w:val="24"/>
          <w:szCs w:val="24"/>
        </w:rPr>
        <w:t>1964 Zákon o občanských právech</w:t>
      </w:r>
      <w:r w:rsidRPr="00B0711F">
        <w:rPr>
          <w:rFonts w:ascii="Arial" w:hAnsi="Arial" w:cs="Arial"/>
          <w:sz w:val="24"/>
          <w:szCs w:val="24"/>
        </w:rPr>
        <w:t xml:space="preserve"> – zákaz diskriminace</w:t>
      </w:r>
    </w:p>
    <w:p w14:paraId="01222126" w14:textId="77777777" w:rsidR="00DB151C" w:rsidRDefault="00DB151C" w:rsidP="00F52495">
      <w:pPr>
        <w:pStyle w:val="Odstavecseseznamem"/>
        <w:spacing w:before="0" w:after="0"/>
        <w:ind w:left="284" w:hanging="284"/>
        <w:rPr>
          <w:rFonts w:ascii="Arial" w:hAnsi="Arial" w:cs="Arial"/>
          <w:sz w:val="24"/>
          <w:szCs w:val="24"/>
        </w:rPr>
      </w:pPr>
    </w:p>
    <w:p w14:paraId="155E5B51" w14:textId="77777777" w:rsidR="008F5551" w:rsidRPr="00DB151C" w:rsidRDefault="008F5551" w:rsidP="00F52495">
      <w:pPr>
        <w:pStyle w:val="Odstavecseseznamem"/>
        <w:spacing w:before="0" w:after="0"/>
        <w:ind w:left="284" w:hanging="284"/>
        <w:rPr>
          <w:rFonts w:ascii="Arial" w:hAnsi="Arial" w:cs="Arial"/>
          <w:b/>
          <w:color w:val="FF0000"/>
          <w:sz w:val="24"/>
          <w:szCs w:val="24"/>
        </w:rPr>
      </w:pPr>
      <w:r w:rsidRPr="00DB151C">
        <w:rPr>
          <w:rFonts w:ascii="Arial" w:hAnsi="Arial" w:cs="Arial"/>
          <w:b/>
          <w:color w:val="FF0000"/>
          <w:sz w:val="24"/>
          <w:szCs w:val="24"/>
        </w:rPr>
        <w:t>70. léta</w:t>
      </w:r>
    </w:p>
    <w:p w14:paraId="5FE1E1DB" w14:textId="77777777" w:rsidR="008F5551" w:rsidRPr="00B0711F" w:rsidRDefault="008F5551" w:rsidP="00F52495">
      <w:pPr>
        <w:pStyle w:val="Odstavecseseznamem"/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b/>
          <w:sz w:val="24"/>
          <w:szCs w:val="24"/>
        </w:rPr>
        <w:t xml:space="preserve">RICHARD NIXON </w:t>
      </w:r>
      <w:r w:rsidRPr="00B0711F">
        <w:rPr>
          <w:rFonts w:ascii="Arial" w:hAnsi="Arial" w:cs="Arial"/>
          <w:sz w:val="24"/>
          <w:szCs w:val="24"/>
        </w:rPr>
        <w:t>(</w:t>
      </w:r>
      <w:proofErr w:type="gramStart"/>
      <w:r w:rsidRPr="00B0711F">
        <w:rPr>
          <w:rFonts w:ascii="Arial" w:hAnsi="Arial" w:cs="Arial"/>
          <w:sz w:val="24"/>
          <w:szCs w:val="24"/>
        </w:rPr>
        <w:t>1969 – 1972</w:t>
      </w:r>
      <w:proofErr w:type="gramEnd"/>
      <w:r w:rsidRPr="00B0711F">
        <w:rPr>
          <w:rFonts w:ascii="Arial" w:hAnsi="Arial" w:cs="Arial"/>
          <w:sz w:val="24"/>
          <w:szCs w:val="24"/>
        </w:rPr>
        <w:t>, 1972 – 1974) – republikán</w:t>
      </w:r>
    </w:p>
    <w:p w14:paraId="77A27312" w14:textId="77777777" w:rsidR="008F5551" w:rsidRPr="00B0711F" w:rsidRDefault="008F5551" w:rsidP="00F52495">
      <w:pPr>
        <w:pStyle w:val="Odstavecseseznamem"/>
        <w:numPr>
          <w:ilvl w:val="0"/>
          <w:numId w:val="20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sbližování s východním blokem, 1973 ukončil válku ve Vietnamu</w:t>
      </w:r>
    </w:p>
    <w:p w14:paraId="2E258043" w14:textId="77777777" w:rsidR="008F5551" w:rsidRPr="00B0711F" w:rsidRDefault="008F5551" w:rsidP="00F52495">
      <w:pPr>
        <w:pStyle w:val="Odstavecseseznamem"/>
        <w:numPr>
          <w:ilvl w:val="0"/>
          <w:numId w:val="20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úspěšné angažování na Blízkém východě</w:t>
      </w:r>
    </w:p>
    <w:p w14:paraId="6FB65497" w14:textId="77777777" w:rsidR="008F5551" w:rsidRPr="00B0711F" w:rsidRDefault="008F5551" w:rsidP="00F52495">
      <w:pPr>
        <w:pStyle w:val="Odstavecseseznamem"/>
        <w:numPr>
          <w:ilvl w:val="0"/>
          <w:numId w:val="20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 xml:space="preserve">1972 uzavřena smlouva </w:t>
      </w:r>
      <w:r w:rsidRPr="00B0711F">
        <w:rPr>
          <w:rFonts w:ascii="Arial" w:hAnsi="Arial" w:cs="Arial"/>
          <w:i/>
          <w:sz w:val="24"/>
          <w:szCs w:val="24"/>
        </w:rPr>
        <w:t xml:space="preserve">SALT </w:t>
      </w:r>
      <w:proofErr w:type="gramStart"/>
      <w:r w:rsidRPr="00B0711F">
        <w:rPr>
          <w:rFonts w:ascii="Arial" w:hAnsi="Arial" w:cs="Arial"/>
          <w:i/>
          <w:sz w:val="24"/>
          <w:szCs w:val="24"/>
        </w:rPr>
        <w:t>I</w:t>
      </w:r>
      <w:proofErr w:type="gramEnd"/>
      <w:r w:rsidRPr="00B0711F">
        <w:rPr>
          <w:rFonts w:ascii="Arial" w:hAnsi="Arial" w:cs="Arial"/>
          <w:sz w:val="24"/>
          <w:szCs w:val="24"/>
        </w:rPr>
        <w:t xml:space="preserve"> mezi USA a SSSR (Brežněv) → mezník v uvolňování napětí (omezení systému protiraketové obrany)</w:t>
      </w:r>
    </w:p>
    <w:p w14:paraId="40D82548" w14:textId="77777777" w:rsidR="008F5551" w:rsidRPr="00B0711F" w:rsidRDefault="008F5551" w:rsidP="00F52495">
      <w:pPr>
        <w:pStyle w:val="Odstavecseseznamem"/>
        <w:numPr>
          <w:ilvl w:val="0"/>
          <w:numId w:val="20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i/>
          <w:sz w:val="24"/>
          <w:szCs w:val="24"/>
        </w:rPr>
        <w:lastRenderedPageBreak/>
        <w:t>aféra</w:t>
      </w:r>
      <w:r w:rsidRPr="00B0711F">
        <w:rPr>
          <w:rFonts w:ascii="Arial" w:hAnsi="Arial" w:cs="Arial"/>
          <w:sz w:val="24"/>
          <w:szCs w:val="24"/>
        </w:rPr>
        <w:t xml:space="preserve"> </w:t>
      </w:r>
      <w:r w:rsidRPr="00B0711F">
        <w:rPr>
          <w:rFonts w:ascii="Arial" w:hAnsi="Arial" w:cs="Arial"/>
          <w:i/>
          <w:sz w:val="24"/>
          <w:szCs w:val="24"/>
        </w:rPr>
        <w:t>WATERGATE</w:t>
      </w:r>
      <w:r w:rsidRPr="00B0711F">
        <w:rPr>
          <w:rFonts w:ascii="Arial" w:hAnsi="Arial" w:cs="Arial"/>
          <w:sz w:val="24"/>
          <w:szCs w:val="24"/>
        </w:rPr>
        <w:t xml:space="preserve"> = odposlechy demokratů od FBI a CIA → </w:t>
      </w:r>
      <w:proofErr w:type="spellStart"/>
      <w:r w:rsidRPr="00B0711F">
        <w:rPr>
          <w:rFonts w:ascii="Arial" w:hAnsi="Arial" w:cs="Arial"/>
          <w:sz w:val="24"/>
          <w:szCs w:val="24"/>
        </w:rPr>
        <w:t>Nixon</w:t>
      </w:r>
      <w:proofErr w:type="spellEnd"/>
      <w:r w:rsidRPr="00B0711F">
        <w:rPr>
          <w:rFonts w:ascii="Arial" w:hAnsi="Arial" w:cs="Arial"/>
          <w:sz w:val="24"/>
          <w:szCs w:val="24"/>
        </w:rPr>
        <w:t xml:space="preserve"> abdikace</w:t>
      </w:r>
    </w:p>
    <w:p w14:paraId="3F1B21E2" w14:textId="77777777" w:rsidR="008F5551" w:rsidRPr="00B0711F" w:rsidRDefault="008F5551" w:rsidP="00F52495">
      <w:pPr>
        <w:pStyle w:val="Odstavecseseznamem"/>
        <w:spacing w:before="0" w:after="0"/>
        <w:ind w:left="284" w:hanging="284"/>
        <w:rPr>
          <w:rFonts w:ascii="Arial" w:hAnsi="Arial" w:cs="Arial"/>
          <w:sz w:val="24"/>
          <w:szCs w:val="24"/>
        </w:rPr>
      </w:pPr>
    </w:p>
    <w:p w14:paraId="0EEFB611" w14:textId="77777777" w:rsidR="008F5551" w:rsidRPr="00B0711F" w:rsidRDefault="008F5551" w:rsidP="00F52495">
      <w:pPr>
        <w:pStyle w:val="Odstavecseseznamem"/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b/>
          <w:sz w:val="24"/>
          <w:szCs w:val="24"/>
        </w:rPr>
        <w:t>GERALD RUDOLPH FORD</w:t>
      </w:r>
      <w:r w:rsidRPr="00B0711F">
        <w:rPr>
          <w:rFonts w:ascii="Arial" w:hAnsi="Arial" w:cs="Arial"/>
          <w:sz w:val="24"/>
          <w:szCs w:val="24"/>
        </w:rPr>
        <w:t xml:space="preserve"> (</w:t>
      </w:r>
      <w:proofErr w:type="gramStart"/>
      <w:r w:rsidRPr="00B0711F">
        <w:rPr>
          <w:rFonts w:ascii="Arial" w:hAnsi="Arial" w:cs="Arial"/>
          <w:sz w:val="24"/>
          <w:szCs w:val="24"/>
        </w:rPr>
        <w:t>1974 – 1976</w:t>
      </w:r>
      <w:proofErr w:type="gramEnd"/>
      <w:r w:rsidRPr="00B0711F">
        <w:rPr>
          <w:rFonts w:ascii="Arial" w:hAnsi="Arial" w:cs="Arial"/>
          <w:sz w:val="24"/>
          <w:szCs w:val="24"/>
        </w:rPr>
        <w:t>) – republikán</w:t>
      </w:r>
    </w:p>
    <w:p w14:paraId="1D287149" w14:textId="77777777" w:rsidR="008F5551" w:rsidRPr="00B0711F" w:rsidRDefault="008F5551" w:rsidP="00F52495">
      <w:pPr>
        <w:pStyle w:val="Odstavecseseznamem"/>
        <w:numPr>
          <w:ilvl w:val="0"/>
          <w:numId w:val="20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 xml:space="preserve">zastavil </w:t>
      </w:r>
      <w:proofErr w:type="spellStart"/>
      <w:r w:rsidRPr="00B0711F">
        <w:rPr>
          <w:rFonts w:ascii="Arial" w:hAnsi="Arial" w:cs="Arial"/>
          <w:sz w:val="24"/>
          <w:szCs w:val="24"/>
        </w:rPr>
        <w:t>Nixonovo</w:t>
      </w:r>
      <w:proofErr w:type="spellEnd"/>
      <w:r w:rsidRPr="00B0711F">
        <w:rPr>
          <w:rFonts w:ascii="Arial" w:hAnsi="Arial" w:cs="Arial"/>
          <w:sz w:val="24"/>
          <w:szCs w:val="24"/>
        </w:rPr>
        <w:t xml:space="preserve"> vyšetřování (neprokázána vina)</w:t>
      </w:r>
    </w:p>
    <w:p w14:paraId="338EBF75" w14:textId="77777777" w:rsidR="008F5551" w:rsidRPr="00B0711F" w:rsidRDefault="008F5551" w:rsidP="00F52495">
      <w:pPr>
        <w:pStyle w:val="Odstavecseseznamem"/>
        <w:spacing w:before="0" w:after="0"/>
        <w:ind w:left="284" w:hanging="284"/>
        <w:rPr>
          <w:rFonts w:ascii="Arial" w:hAnsi="Arial" w:cs="Arial"/>
          <w:sz w:val="24"/>
          <w:szCs w:val="24"/>
        </w:rPr>
      </w:pPr>
    </w:p>
    <w:p w14:paraId="0653BF5A" w14:textId="77777777" w:rsidR="008F5551" w:rsidRPr="00B0711F" w:rsidRDefault="008F5551" w:rsidP="00F52495">
      <w:pPr>
        <w:pStyle w:val="Odstavecseseznamem"/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b/>
          <w:sz w:val="24"/>
          <w:szCs w:val="24"/>
        </w:rPr>
        <w:t xml:space="preserve">JIMMY CARTER </w:t>
      </w:r>
      <w:r w:rsidRPr="00B0711F">
        <w:rPr>
          <w:rFonts w:ascii="Arial" w:hAnsi="Arial" w:cs="Arial"/>
          <w:sz w:val="24"/>
          <w:szCs w:val="24"/>
        </w:rPr>
        <w:t>(</w:t>
      </w:r>
      <w:proofErr w:type="gramStart"/>
      <w:r w:rsidRPr="00B0711F">
        <w:rPr>
          <w:rFonts w:ascii="Arial" w:hAnsi="Arial" w:cs="Arial"/>
          <w:sz w:val="24"/>
          <w:szCs w:val="24"/>
        </w:rPr>
        <w:t>1976 – 1981</w:t>
      </w:r>
      <w:proofErr w:type="gramEnd"/>
      <w:r w:rsidRPr="00B0711F">
        <w:rPr>
          <w:rFonts w:ascii="Arial" w:hAnsi="Arial" w:cs="Arial"/>
          <w:sz w:val="24"/>
          <w:szCs w:val="24"/>
        </w:rPr>
        <w:t>) – demokrat</w:t>
      </w:r>
    </w:p>
    <w:p w14:paraId="55E09CFC" w14:textId="77777777" w:rsidR="008F5551" w:rsidRPr="00B0711F" w:rsidRDefault="008F5551" w:rsidP="00F52495">
      <w:pPr>
        <w:pStyle w:val="Odstavecseseznamem"/>
        <w:numPr>
          <w:ilvl w:val="0"/>
          <w:numId w:val="20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prosazoval nekonfrontační politiku</w:t>
      </w:r>
    </w:p>
    <w:p w14:paraId="24F35FB7" w14:textId="77777777" w:rsidR="008F5551" w:rsidRPr="00B0711F" w:rsidRDefault="008F5551" w:rsidP="00F52495">
      <w:pPr>
        <w:pStyle w:val="Odstavecseseznamem"/>
        <w:numPr>
          <w:ilvl w:val="0"/>
          <w:numId w:val="20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i/>
          <w:sz w:val="24"/>
          <w:szCs w:val="24"/>
        </w:rPr>
        <w:t>SALT II</w:t>
      </w:r>
      <w:r w:rsidRPr="00B0711F">
        <w:rPr>
          <w:rFonts w:ascii="Arial" w:hAnsi="Arial" w:cs="Arial"/>
          <w:sz w:val="24"/>
          <w:szCs w:val="24"/>
        </w:rPr>
        <w:t xml:space="preserve"> – omezování jaderných zbraní – Kongres ji neschválil</w:t>
      </w:r>
    </w:p>
    <w:p w14:paraId="27ABC619" w14:textId="77777777" w:rsidR="008F5551" w:rsidRPr="00B0711F" w:rsidRDefault="008F5551" w:rsidP="00F52495">
      <w:pPr>
        <w:pStyle w:val="Odstavecseseznamem"/>
        <w:numPr>
          <w:ilvl w:val="0"/>
          <w:numId w:val="20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oslabení vlivu na Blízkém východě, přepadení amerického velvyslanectví</w:t>
      </w:r>
    </w:p>
    <w:p w14:paraId="03DB8607" w14:textId="77777777" w:rsidR="008F5551" w:rsidRPr="00B0711F" w:rsidRDefault="008F5551" w:rsidP="00C03AC9">
      <w:pPr>
        <w:pStyle w:val="Odstavecseseznamem"/>
        <w:spacing w:before="0" w:after="0"/>
        <w:ind w:left="431"/>
        <w:rPr>
          <w:rFonts w:ascii="Arial" w:hAnsi="Arial" w:cs="Arial"/>
          <w:sz w:val="24"/>
          <w:szCs w:val="24"/>
        </w:rPr>
      </w:pPr>
    </w:p>
    <w:p w14:paraId="17B15EF6" w14:textId="77777777" w:rsidR="008F5551" w:rsidRPr="00DB151C" w:rsidRDefault="008F5551" w:rsidP="00C03AC9">
      <w:pPr>
        <w:pStyle w:val="Odstavecseseznamem"/>
        <w:spacing w:before="0" w:after="0"/>
        <w:ind w:left="431"/>
        <w:rPr>
          <w:rFonts w:ascii="Arial" w:hAnsi="Arial" w:cs="Arial"/>
          <w:b/>
          <w:color w:val="FF0000"/>
          <w:sz w:val="24"/>
          <w:szCs w:val="24"/>
        </w:rPr>
      </w:pPr>
      <w:r w:rsidRPr="00DB151C">
        <w:rPr>
          <w:rFonts w:ascii="Arial" w:hAnsi="Arial" w:cs="Arial"/>
          <w:b/>
          <w:color w:val="FF0000"/>
          <w:sz w:val="24"/>
          <w:szCs w:val="24"/>
        </w:rPr>
        <w:t>80. léta</w:t>
      </w:r>
    </w:p>
    <w:p w14:paraId="0A94C17D" w14:textId="77777777" w:rsidR="008F5551" w:rsidRPr="00B0711F" w:rsidRDefault="008F5551" w:rsidP="00C03AC9">
      <w:pPr>
        <w:pStyle w:val="Odstavecseseznamem"/>
        <w:spacing w:before="0" w:after="0"/>
        <w:ind w:left="431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b/>
          <w:sz w:val="24"/>
          <w:szCs w:val="24"/>
        </w:rPr>
        <w:t>RONALD REAGAN</w:t>
      </w:r>
      <w:r w:rsidRPr="00B0711F">
        <w:rPr>
          <w:rFonts w:ascii="Arial" w:hAnsi="Arial" w:cs="Arial"/>
          <w:sz w:val="24"/>
          <w:szCs w:val="24"/>
        </w:rPr>
        <w:t xml:space="preserve"> (</w:t>
      </w:r>
      <w:proofErr w:type="gramStart"/>
      <w:r w:rsidRPr="00B0711F">
        <w:rPr>
          <w:rFonts w:ascii="Arial" w:hAnsi="Arial" w:cs="Arial"/>
          <w:sz w:val="24"/>
          <w:szCs w:val="24"/>
        </w:rPr>
        <w:t>1981 – 1984</w:t>
      </w:r>
      <w:proofErr w:type="gramEnd"/>
      <w:r w:rsidRPr="00B0711F">
        <w:rPr>
          <w:rFonts w:ascii="Arial" w:hAnsi="Arial" w:cs="Arial"/>
          <w:sz w:val="24"/>
          <w:szCs w:val="24"/>
        </w:rPr>
        <w:t>, 1984 – 1988) – republikán</w:t>
      </w:r>
    </w:p>
    <w:p w14:paraId="07CF7BC8" w14:textId="77777777" w:rsidR="009F585A" w:rsidRPr="00B720FB" w:rsidRDefault="00B720FB" w:rsidP="0069290A">
      <w:pPr>
        <w:numPr>
          <w:ilvl w:val="1"/>
          <w:numId w:val="41"/>
        </w:numPr>
        <w:tabs>
          <w:tab w:val="clear" w:pos="1440"/>
          <w:tab w:val="num" w:pos="284"/>
        </w:tabs>
        <w:spacing w:before="0" w:after="0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714560" behindDoc="1" locked="0" layoutInCell="1" allowOverlap="1" wp14:anchorId="474541CD" wp14:editId="76CA8160">
            <wp:simplePos x="0" y="0"/>
            <wp:positionH relativeFrom="column">
              <wp:posOffset>-635</wp:posOffset>
            </wp:positionH>
            <wp:positionV relativeFrom="paragraph">
              <wp:posOffset>15875</wp:posOffset>
            </wp:positionV>
            <wp:extent cx="2054225" cy="2639695"/>
            <wp:effectExtent l="0" t="0" r="3175" b="8255"/>
            <wp:wrapTight wrapText="bothSides">
              <wp:wrapPolygon edited="0">
                <wp:start x="0" y="0"/>
                <wp:lineTo x="0" y="21512"/>
                <wp:lineTo x="21433" y="21512"/>
                <wp:lineTo x="21433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85A" w:rsidRPr="00B720FB">
        <w:rPr>
          <w:rFonts w:ascii="Arial" w:hAnsi="Arial" w:cs="Arial"/>
          <w:sz w:val="24"/>
          <w:szCs w:val="24"/>
        </w:rPr>
        <w:t xml:space="preserve">skončila v americké politice doba smířlivosti a situace se znovu začala vyhrocovat </w:t>
      </w:r>
    </w:p>
    <w:p w14:paraId="3DCC50F1" w14:textId="2C7D2D84" w:rsidR="009F585A" w:rsidRPr="00B720FB" w:rsidRDefault="009F585A" w:rsidP="0069290A">
      <w:pPr>
        <w:numPr>
          <w:ilvl w:val="1"/>
          <w:numId w:val="41"/>
        </w:numPr>
        <w:tabs>
          <w:tab w:val="clear" w:pos="1440"/>
          <w:tab w:val="num" w:pos="284"/>
        </w:tabs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720FB">
        <w:rPr>
          <w:rFonts w:ascii="Arial" w:hAnsi="Arial" w:cs="Arial"/>
          <w:sz w:val="24"/>
          <w:szCs w:val="24"/>
        </w:rPr>
        <w:t xml:space="preserve">pravicový politik </w:t>
      </w:r>
    </w:p>
    <w:p w14:paraId="624A0A9C" w14:textId="2C1846A5" w:rsidR="009F585A" w:rsidRPr="00B720FB" w:rsidRDefault="009F585A" w:rsidP="0069290A">
      <w:pPr>
        <w:numPr>
          <w:ilvl w:val="1"/>
          <w:numId w:val="41"/>
        </w:numPr>
        <w:tabs>
          <w:tab w:val="clear" w:pos="1440"/>
          <w:tab w:val="num" w:pos="284"/>
        </w:tabs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720FB">
        <w:rPr>
          <w:rFonts w:ascii="Arial" w:hAnsi="Arial" w:cs="Arial"/>
          <w:sz w:val="24"/>
          <w:szCs w:val="24"/>
        </w:rPr>
        <w:t xml:space="preserve">jeho politika „nový start“ znovu oživila americkou </w:t>
      </w:r>
      <w:proofErr w:type="gramStart"/>
      <w:r w:rsidRPr="00B720FB">
        <w:rPr>
          <w:rFonts w:ascii="Arial" w:hAnsi="Arial" w:cs="Arial"/>
          <w:sz w:val="24"/>
          <w:szCs w:val="24"/>
        </w:rPr>
        <w:t>ekonomiku &gt;</w:t>
      </w:r>
      <w:proofErr w:type="gramEnd"/>
      <w:r w:rsidRPr="00B720FB">
        <w:rPr>
          <w:rFonts w:ascii="Arial" w:hAnsi="Arial" w:cs="Arial"/>
          <w:sz w:val="24"/>
          <w:szCs w:val="24"/>
        </w:rPr>
        <w:t xml:space="preserve"> omezení sociálních dávek, snížení daní i výdajů státu </w:t>
      </w:r>
    </w:p>
    <w:p w14:paraId="4D85F370" w14:textId="4EB8543B" w:rsidR="009F585A" w:rsidRPr="00B720FB" w:rsidRDefault="009F585A" w:rsidP="0069290A">
      <w:pPr>
        <w:numPr>
          <w:ilvl w:val="1"/>
          <w:numId w:val="41"/>
        </w:numPr>
        <w:tabs>
          <w:tab w:val="clear" w:pos="1440"/>
          <w:tab w:val="num" w:pos="284"/>
        </w:tabs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720FB">
        <w:rPr>
          <w:rFonts w:ascii="Arial" w:hAnsi="Arial" w:cs="Arial"/>
          <w:sz w:val="24"/>
          <w:szCs w:val="24"/>
        </w:rPr>
        <w:t>na frontě studené války zahájena velká ofenziva (1983</w:t>
      </w:r>
      <w:proofErr w:type="gramStart"/>
      <w:r w:rsidRPr="00B720FB">
        <w:rPr>
          <w:rFonts w:ascii="Arial" w:hAnsi="Arial" w:cs="Arial"/>
          <w:sz w:val="24"/>
          <w:szCs w:val="24"/>
        </w:rPr>
        <w:t>) &gt;</w:t>
      </w:r>
      <w:proofErr w:type="gramEnd"/>
      <w:r w:rsidRPr="00B720FB">
        <w:rPr>
          <w:rFonts w:ascii="Arial" w:hAnsi="Arial" w:cs="Arial"/>
          <w:sz w:val="24"/>
          <w:szCs w:val="24"/>
        </w:rPr>
        <w:t xml:space="preserve"> Program strategické iniciativy = známý pod žurnalistickým názvem hvězdné války (zbrojní program) &gt; SSSR reagoval také zbrojením, ale ekonomicky zkrachoval &gt; nakonec závod ve zbrojení vzdal &gt;&gt; pád sovětského impéria v Evropě </w:t>
      </w:r>
    </w:p>
    <w:p w14:paraId="26D8F7B1" w14:textId="77777777" w:rsidR="008F5551" w:rsidRPr="00B0711F" w:rsidRDefault="008F5551" w:rsidP="00C03AC9">
      <w:pPr>
        <w:pStyle w:val="Odstavecseseznamem"/>
        <w:spacing w:before="0" w:after="0"/>
        <w:ind w:left="431"/>
        <w:rPr>
          <w:rFonts w:ascii="Arial" w:hAnsi="Arial" w:cs="Arial"/>
          <w:sz w:val="24"/>
          <w:szCs w:val="24"/>
        </w:rPr>
      </w:pPr>
    </w:p>
    <w:p w14:paraId="6CA2F945" w14:textId="047F14D5" w:rsidR="008F5551" w:rsidRPr="00B0711F" w:rsidRDefault="008F5551" w:rsidP="00C03AC9">
      <w:pPr>
        <w:pStyle w:val="Odstavecseseznamem"/>
        <w:spacing w:before="0" w:after="0"/>
        <w:ind w:left="431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b/>
          <w:sz w:val="24"/>
          <w:szCs w:val="24"/>
        </w:rPr>
        <w:t xml:space="preserve">GEORGE H. W. BUSH </w:t>
      </w:r>
      <w:r w:rsidRPr="00B0711F">
        <w:rPr>
          <w:rFonts w:ascii="Arial" w:hAnsi="Arial" w:cs="Arial"/>
          <w:sz w:val="24"/>
          <w:szCs w:val="24"/>
        </w:rPr>
        <w:t>(</w:t>
      </w:r>
      <w:proofErr w:type="gramStart"/>
      <w:r w:rsidRPr="00B0711F">
        <w:rPr>
          <w:rFonts w:ascii="Arial" w:hAnsi="Arial" w:cs="Arial"/>
          <w:sz w:val="24"/>
          <w:szCs w:val="24"/>
        </w:rPr>
        <w:t>1988 – 1993</w:t>
      </w:r>
      <w:proofErr w:type="gramEnd"/>
      <w:r w:rsidRPr="00B0711F">
        <w:rPr>
          <w:rFonts w:ascii="Arial" w:hAnsi="Arial" w:cs="Arial"/>
          <w:sz w:val="24"/>
          <w:szCs w:val="24"/>
        </w:rPr>
        <w:t>) – republikán</w:t>
      </w:r>
    </w:p>
    <w:p w14:paraId="4341C035" w14:textId="28F8C5AD" w:rsidR="008F5551" w:rsidRPr="00B0711F" w:rsidRDefault="008F5551" w:rsidP="00C03AC9">
      <w:pPr>
        <w:pStyle w:val="Odstavecseseznamem"/>
        <w:numPr>
          <w:ilvl w:val="0"/>
          <w:numId w:val="20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zahraniční politika, operace Pouštní bouře</w:t>
      </w:r>
    </w:p>
    <w:p w14:paraId="1E850766" w14:textId="77777777" w:rsidR="008F5551" w:rsidRPr="00B0711F" w:rsidRDefault="008F5551" w:rsidP="00C03AC9">
      <w:pPr>
        <w:pStyle w:val="Odstavecseseznamem"/>
        <w:spacing w:before="0" w:after="0"/>
        <w:ind w:left="431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b/>
          <w:sz w:val="24"/>
          <w:szCs w:val="24"/>
        </w:rPr>
        <w:t xml:space="preserve">BILL CLINTON </w:t>
      </w:r>
      <w:r w:rsidRPr="00B0711F">
        <w:rPr>
          <w:rFonts w:ascii="Arial" w:hAnsi="Arial" w:cs="Arial"/>
          <w:sz w:val="24"/>
          <w:szCs w:val="24"/>
        </w:rPr>
        <w:t>(</w:t>
      </w:r>
      <w:proofErr w:type="gramStart"/>
      <w:r w:rsidRPr="00B0711F">
        <w:rPr>
          <w:rFonts w:ascii="Arial" w:hAnsi="Arial" w:cs="Arial"/>
          <w:sz w:val="24"/>
          <w:szCs w:val="24"/>
        </w:rPr>
        <w:t>1993 – 1997</w:t>
      </w:r>
      <w:proofErr w:type="gramEnd"/>
      <w:r w:rsidRPr="00B0711F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B0711F">
        <w:rPr>
          <w:rFonts w:ascii="Arial" w:hAnsi="Arial" w:cs="Arial"/>
          <w:sz w:val="24"/>
          <w:szCs w:val="24"/>
        </w:rPr>
        <w:t>1997- 2001</w:t>
      </w:r>
      <w:proofErr w:type="gramEnd"/>
      <w:r w:rsidRPr="00B0711F">
        <w:rPr>
          <w:rFonts w:ascii="Arial" w:hAnsi="Arial" w:cs="Arial"/>
          <w:sz w:val="24"/>
          <w:szCs w:val="24"/>
        </w:rPr>
        <w:t>) - demokrat</w:t>
      </w:r>
    </w:p>
    <w:p w14:paraId="00CD0408" w14:textId="5B106B79" w:rsidR="008F5551" w:rsidRPr="00B0711F" w:rsidRDefault="008F5551" w:rsidP="00C03AC9">
      <w:pPr>
        <w:pStyle w:val="Odstavecseseznamem"/>
        <w:spacing w:before="0" w:after="0"/>
        <w:ind w:left="431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b/>
          <w:sz w:val="24"/>
          <w:szCs w:val="24"/>
        </w:rPr>
        <w:t xml:space="preserve">GEORGE W. BUSH </w:t>
      </w:r>
      <w:r w:rsidRPr="00B0711F">
        <w:rPr>
          <w:rFonts w:ascii="Arial" w:hAnsi="Arial" w:cs="Arial"/>
          <w:sz w:val="24"/>
          <w:szCs w:val="24"/>
        </w:rPr>
        <w:t>(</w:t>
      </w:r>
      <w:proofErr w:type="gramStart"/>
      <w:r w:rsidRPr="00B0711F">
        <w:rPr>
          <w:rFonts w:ascii="Arial" w:hAnsi="Arial" w:cs="Arial"/>
          <w:sz w:val="24"/>
          <w:szCs w:val="24"/>
        </w:rPr>
        <w:t>2001 – 2005</w:t>
      </w:r>
      <w:proofErr w:type="gramEnd"/>
      <w:r w:rsidRPr="00B0711F">
        <w:rPr>
          <w:rFonts w:ascii="Arial" w:hAnsi="Arial" w:cs="Arial"/>
          <w:sz w:val="24"/>
          <w:szCs w:val="24"/>
        </w:rPr>
        <w:t xml:space="preserve">, 2005 – 2009) – republikán </w:t>
      </w:r>
    </w:p>
    <w:p w14:paraId="77D0B7ED" w14:textId="5947F446" w:rsidR="008F5551" w:rsidRDefault="008F5551" w:rsidP="00C03AC9">
      <w:pPr>
        <w:pStyle w:val="Odstavecseseznamem"/>
        <w:spacing w:before="0" w:after="0"/>
        <w:ind w:left="431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b/>
          <w:sz w:val="24"/>
          <w:szCs w:val="24"/>
        </w:rPr>
        <w:t xml:space="preserve">BARACK OBAMA </w:t>
      </w:r>
      <w:r w:rsidRPr="00B0711F">
        <w:rPr>
          <w:rFonts w:ascii="Arial" w:hAnsi="Arial" w:cs="Arial"/>
          <w:sz w:val="24"/>
          <w:szCs w:val="24"/>
        </w:rPr>
        <w:t>(</w:t>
      </w:r>
      <w:proofErr w:type="gramStart"/>
      <w:r w:rsidRPr="00B0711F">
        <w:rPr>
          <w:rFonts w:ascii="Arial" w:hAnsi="Arial" w:cs="Arial"/>
          <w:sz w:val="24"/>
          <w:szCs w:val="24"/>
        </w:rPr>
        <w:t>2009 – 2013</w:t>
      </w:r>
      <w:proofErr w:type="gramEnd"/>
      <w:r w:rsidRPr="00B0711F">
        <w:rPr>
          <w:rFonts w:ascii="Arial" w:hAnsi="Arial" w:cs="Arial"/>
          <w:sz w:val="24"/>
          <w:szCs w:val="24"/>
        </w:rPr>
        <w:t xml:space="preserve">, 2013 - 2016) – demokrat </w:t>
      </w:r>
    </w:p>
    <w:p w14:paraId="3872FAAC" w14:textId="59506FB4" w:rsidR="00FE77E7" w:rsidRDefault="00FE77E7" w:rsidP="00C03AC9">
      <w:pPr>
        <w:pStyle w:val="Odstavecseseznamem"/>
        <w:spacing w:before="0" w:after="0"/>
        <w:ind w:left="43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DONALD TRUMP </w:t>
      </w:r>
      <w:r w:rsidRPr="00FE77E7">
        <w:rPr>
          <w:rFonts w:ascii="Arial" w:hAnsi="Arial" w:cs="Arial"/>
          <w:bCs/>
          <w:sz w:val="24"/>
          <w:szCs w:val="24"/>
        </w:rPr>
        <w:t>(</w:t>
      </w:r>
      <w:proofErr w:type="gramStart"/>
      <w:r w:rsidRPr="00FE77E7">
        <w:rPr>
          <w:rFonts w:ascii="Arial" w:hAnsi="Arial" w:cs="Arial"/>
          <w:bCs/>
          <w:sz w:val="24"/>
          <w:szCs w:val="24"/>
        </w:rPr>
        <w:t>2017 – 2021</w:t>
      </w:r>
      <w:proofErr w:type="gramEnd"/>
      <w:r w:rsidRPr="00FE77E7">
        <w:rPr>
          <w:rFonts w:ascii="Arial" w:hAnsi="Arial" w:cs="Arial"/>
          <w:bCs/>
          <w:sz w:val="24"/>
          <w:szCs w:val="24"/>
        </w:rPr>
        <w:t>) – republikán</w:t>
      </w:r>
    </w:p>
    <w:p w14:paraId="00FD2340" w14:textId="548CDD88" w:rsidR="00FE77E7" w:rsidRPr="00FE77E7" w:rsidRDefault="00FE77E7" w:rsidP="00C03AC9">
      <w:pPr>
        <w:pStyle w:val="Odstavecseseznamem"/>
        <w:spacing w:before="0" w:after="0"/>
        <w:ind w:left="431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JOE BIDEN </w:t>
      </w:r>
      <w:r w:rsidRPr="00FE77E7">
        <w:rPr>
          <w:rFonts w:ascii="Arial" w:hAnsi="Arial" w:cs="Arial"/>
          <w:bCs/>
          <w:sz w:val="24"/>
          <w:szCs w:val="24"/>
        </w:rPr>
        <w:t>(2021 - …) - demokrat</w:t>
      </w:r>
    </w:p>
    <w:p w14:paraId="632E1493" w14:textId="2E1D1FEA" w:rsidR="00DB151C" w:rsidRDefault="00DB151C" w:rsidP="00C03AC9">
      <w:pPr>
        <w:pStyle w:val="Odstavecseseznamem"/>
        <w:spacing w:before="0" w:after="0"/>
        <w:ind w:left="431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14:paraId="79D8466E" w14:textId="758C1D1F" w:rsidR="00CD1263" w:rsidRPr="00CD1263" w:rsidRDefault="00CD1263" w:rsidP="00CD1263">
      <w:pPr>
        <w:spacing w:before="0" w:after="0"/>
        <w:ind w:left="0" w:firstLine="0"/>
        <w:rPr>
          <w:rFonts w:ascii="Arial" w:eastAsiaTheme="minorEastAsia" w:hAnsi="Arial" w:cs="Arial"/>
          <w:b/>
          <w:color w:val="FF0000"/>
          <w:sz w:val="28"/>
          <w:szCs w:val="24"/>
          <w:u w:val="single"/>
          <w:lang w:eastAsia="cs-CZ"/>
        </w:rPr>
      </w:pPr>
      <w:r w:rsidRPr="00CD1263">
        <w:rPr>
          <w:rFonts w:ascii="Arial" w:eastAsiaTheme="minorEastAsia" w:hAnsi="Arial" w:cs="Arial"/>
          <w:b/>
          <w:color w:val="FF0000"/>
          <w:sz w:val="28"/>
          <w:szCs w:val="24"/>
          <w:u w:val="single"/>
          <w:lang w:eastAsia="cs-CZ"/>
        </w:rPr>
        <w:t>Velká Británie</w:t>
      </w:r>
    </w:p>
    <w:p w14:paraId="7912F3E7" w14:textId="14702F15" w:rsidR="00CD1263" w:rsidRPr="00CD1263" w:rsidRDefault="00CD1263" w:rsidP="00CD1263">
      <w:pPr>
        <w:spacing w:before="0" w:after="0"/>
        <w:ind w:left="0" w:firstLine="0"/>
        <w:rPr>
          <w:rFonts w:ascii="Arial" w:eastAsiaTheme="minorEastAsia" w:hAnsi="Arial" w:cs="Arial"/>
          <w:b/>
          <w:sz w:val="24"/>
          <w:szCs w:val="24"/>
          <w:u w:val="single"/>
          <w:lang w:eastAsia="cs-CZ"/>
        </w:rPr>
      </w:pPr>
    </w:p>
    <w:p w14:paraId="6723CE31" w14:textId="5685834C" w:rsidR="00CD1263" w:rsidRPr="00CD1263" w:rsidRDefault="00CD1263" w:rsidP="0069290A">
      <w:pPr>
        <w:numPr>
          <w:ilvl w:val="3"/>
          <w:numId w:val="42"/>
        </w:numPr>
        <w:tabs>
          <w:tab w:val="clear" w:pos="2880"/>
          <w:tab w:val="num" w:pos="284"/>
        </w:tabs>
        <w:spacing w:before="0" w:after="0"/>
        <w:ind w:left="284" w:hanging="284"/>
        <w:rPr>
          <w:rFonts w:ascii="Arial" w:eastAsiaTheme="minorEastAsia" w:hAnsi="Arial" w:cs="Arial"/>
          <w:b/>
          <w:sz w:val="24"/>
          <w:szCs w:val="24"/>
          <w:u w:val="single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>konzervatizmus, monarchie – výkonná moc v rukou vlády a ministerského předsedy</w:t>
      </w:r>
    </w:p>
    <w:p w14:paraId="63AA0F95" w14:textId="03D62E00" w:rsidR="00CD1263" w:rsidRPr="00CD1263" w:rsidRDefault="00FE77E7" w:rsidP="0069290A">
      <w:pPr>
        <w:numPr>
          <w:ilvl w:val="3"/>
          <w:numId w:val="42"/>
        </w:numPr>
        <w:tabs>
          <w:tab w:val="clear" w:pos="2880"/>
          <w:tab w:val="num" w:pos="284"/>
        </w:tabs>
        <w:spacing w:before="0" w:after="0"/>
        <w:ind w:left="284" w:hanging="284"/>
        <w:rPr>
          <w:rFonts w:ascii="Arial" w:eastAsiaTheme="minorEastAsia" w:hAnsi="Arial" w:cs="Arial"/>
          <w:b/>
          <w:sz w:val="24"/>
          <w:szCs w:val="24"/>
          <w:u w:val="single"/>
          <w:lang w:eastAsia="cs-CZ"/>
        </w:rPr>
      </w:pPr>
      <w:r>
        <w:rPr>
          <w:rFonts w:ascii="Arial" w:eastAsiaTheme="minorEastAsia" w:hAnsi="Arial" w:cs="Arial"/>
          <w:sz w:val="24"/>
          <w:szCs w:val="24"/>
          <w:lang w:eastAsia="cs-CZ"/>
        </w:rPr>
        <w:lastRenderedPageBreak/>
        <w:t xml:space="preserve">40. – 60. léta – rozpad koloniální říše, vzniká </w:t>
      </w:r>
      <w:proofErr w:type="spellStart"/>
      <w:r w:rsidR="00CD1263" w:rsidRPr="00CD1263">
        <w:rPr>
          <w:rFonts w:ascii="Arial" w:eastAsiaTheme="minorEastAsia" w:hAnsi="Arial" w:cs="Arial"/>
          <w:sz w:val="24"/>
          <w:szCs w:val="24"/>
          <w:lang w:eastAsia="cs-CZ"/>
        </w:rPr>
        <w:t>Commonwealth</w:t>
      </w:r>
      <w:proofErr w:type="spellEnd"/>
      <w:r w:rsidR="00CD1263"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</w:t>
      </w:r>
    </w:p>
    <w:p w14:paraId="0E24A28B" w14:textId="2FAB8F55" w:rsidR="00CD1263" w:rsidRPr="00CD1263" w:rsidRDefault="00FE77E7" w:rsidP="0069290A">
      <w:pPr>
        <w:numPr>
          <w:ilvl w:val="3"/>
          <w:numId w:val="42"/>
        </w:numPr>
        <w:tabs>
          <w:tab w:val="clear" w:pos="2880"/>
          <w:tab w:val="num" w:pos="284"/>
        </w:tabs>
        <w:spacing w:before="0" w:after="0"/>
        <w:ind w:left="284" w:hanging="284"/>
        <w:rPr>
          <w:rFonts w:ascii="Arial" w:eastAsiaTheme="minorEastAsia" w:hAnsi="Arial" w:cs="Arial"/>
          <w:b/>
          <w:sz w:val="24"/>
          <w:szCs w:val="24"/>
          <w:u w:val="single"/>
          <w:lang w:eastAsia="cs-CZ"/>
        </w:rPr>
      </w:pPr>
      <w:r>
        <w:rPr>
          <w:rFonts w:ascii="Arial" w:eastAsiaTheme="minorEastAsia" w:hAnsi="Arial" w:cs="Arial"/>
          <w:sz w:val="24"/>
          <w:szCs w:val="24"/>
          <w:lang w:eastAsia="cs-CZ"/>
        </w:rPr>
        <w:t xml:space="preserve">po 2. </w:t>
      </w:r>
      <w:proofErr w:type="spellStart"/>
      <w:r>
        <w:rPr>
          <w:rFonts w:ascii="Arial" w:eastAsiaTheme="minorEastAsia" w:hAnsi="Arial" w:cs="Arial"/>
          <w:sz w:val="24"/>
          <w:szCs w:val="24"/>
          <w:lang w:eastAsia="cs-CZ"/>
        </w:rPr>
        <w:t>svv</w:t>
      </w:r>
      <w:proofErr w:type="spellEnd"/>
      <w:r w:rsidR="00CD1263"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posun </w:t>
      </w:r>
      <w:proofErr w:type="gramStart"/>
      <w:r w:rsidR="00CD1263" w:rsidRPr="00CD1263">
        <w:rPr>
          <w:rFonts w:ascii="Arial" w:eastAsiaTheme="minorEastAsia" w:hAnsi="Arial" w:cs="Arial"/>
          <w:sz w:val="24"/>
          <w:szCs w:val="24"/>
          <w:lang w:eastAsia="cs-CZ"/>
        </w:rPr>
        <w:t>doleva &gt;</w:t>
      </w:r>
      <w:proofErr w:type="gramEnd"/>
      <w:r w:rsidR="00CD1263"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u moci labouristická vláda Clementa </w:t>
      </w:r>
      <w:proofErr w:type="spellStart"/>
      <w:r w:rsidR="00CD1263" w:rsidRPr="00CD1263">
        <w:rPr>
          <w:rFonts w:ascii="Arial" w:eastAsiaTheme="minorEastAsia" w:hAnsi="Arial" w:cs="Arial"/>
          <w:sz w:val="24"/>
          <w:szCs w:val="24"/>
          <w:lang w:eastAsia="cs-CZ"/>
        </w:rPr>
        <w:t>Attleeho</w:t>
      </w:r>
      <w:proofErr w:type="spellEnd"/>
      <w:r w:rsidR="00CD1263"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(1945-1951) &gt; řada sociálních změn</w:t>
      </w:r>
      <w:r>
        <w:rPr>
          <w:rFonts w:ascii="Arial" w:eastAsiaTheme="minorEastAsia" w:hAnsi="Arial" w:cs="Arial"/>
          <w:sz w:val="24"/>
          <w:szCs w:val="24"/>
          <w:lang w:eastAsia="cs-CZ"/>
        </w:rPr>
        <w:t xml:space="preserve">, </w:t>
      </w:r>
      <w:r w:rsidR="00CD1263" w:rsidRPr="00CD1263">
        <w:rPr>
          <w:rFonts w:ascii="Arial" w:eastAsiaTheme="minorEastAsia" w:hAnsi="Arial" w:cs="Arial"/>
          <w:sz w:val="24"/>
          <w:szCs w:val="24"/>
          <w:lang w:eastAsia="cs-CZ"/>
        </w:rPr>
        <w:t>úpad</w:t>
      </w:r>
      <w:r>
        <w:rPr>
          <w:rFonts w:ascii="Arial" w:eastAsiaTheme="minorEastAsia" w:hAnsi="Arial" w:cs="Arial"/>
          <w:sz w:val="24"/>
          <w:szCs w:val="24"/>
          <w:lang w:eastAsia="cs-CZ"/>
        </w:rPr>
        <w:t>e</w:t>
      </w:r>
      <w:r w:rsidR="00CD1263" w:rsidRPr="00CD1263">
        <w:rPr>
          <w:rFonts w:ascii="Arial" w:eastAsiaTheme="minorEastAsia" w:hAnsi="Arial" w:cs="Arial"/>
          <w:sz w:val="24"/>
          <w:szCs w:val="24"/>
          <w:lang w:eastAsia="cs-CZ"/>
        </w:rPr>
        <w:t>k hospodářství</w:t>
      </w:r>
      <w:r>
        <w:rPr>
          <w:rFonts w:ascii="Arial" w:eastAsiaTheme="minorEastAsia" w:hAnsi="Arial" w:cs="Arial"/>
          <w:sz w:val="24"/>
          <w:szCs w:val="24"/>
          <w:lang w:eastAsia="cs-CZ"/>
        </w:rPr>
        <w:t>, návrat konzervativců:</w:t>
      </w:r>
    </w:p>
    <w:p w14:paraId="2E7C790D" w14:textId="7FFF8243" w:rsidR="00CD1263" w:rsidRPr="00CD1263" w:rsidRDefault="00CD1263" w:rsidP="0069290A">
      <w:pPr>
        <w:numPr>
          <w:ilvl w:val="3"/>
          <w:numId w:val="42"/>
        </w:numPr>
        <w:tabs>
          <w:tab w:val="clear" w:pos="2880"/>
          <w:tab w:val="num" w:pos="284"/>
        </w:tabs>
        <w:spacing w:before="0" w:after="0"/>
        <w:ind w:left="284" w:hanging="284"/>
        <w:rPr>
          <w:rFonts w:ascii="Arial" w:eastAsiaTheme="minorEastAsia" w:hAnsi="Arial" w:cs="Arial"/>
          <w:b/>
          <w:sz w:val="24"/>
          <w:szCs w:val="24"/>
          <w:u w:val="single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>premiér Churchill (1951-1955</w:t>
      </w:r>
      <w:proofErr w:type="gramStart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>) &gt;</w:t>
      </w:r>
      <w:proofErr w:type="gramEnd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reprivatizace části znárodněných podniků, návrat k tržnímu hospodářství (totéž Eden, </w:t>
      </w:r>
      <w:proofErr w:type="spellStart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>Macmillan</w:t>
      </w:r>
      <w:proofErr w:type="spellEnd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, </w:t>
      </w:r>
      <w:proofErr w:type="spellStart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>Douglas-Home</w:t>
      </w:r>
      <w:proofErr w:type="spellEnd"/>
    </w:p>
    <w:p w14:paraId="4F312BFD" w14:textId="63A66992" w:rsidR="00CD1263" w:rsidRPr="00FE77E7" w:rsidRDefault="00451D5F" w:rsidP="0069290A">
      <w:pPr>
        <w:numPr>
          <w:ilvl w:val="1"/>
          <w:numId w:val="42"/>
        </w:numPr>
        <w:tabs>
          <w:tab w:val="clear" w:pos="1440"/>
          <w:tab w:val="num" w:pos="284"/>
          <w:tab w:val="num" w:pos="426"/>
          <w:tab w:val="num" w:pos="1800"/>
        </w:tabs>
        <w:spacing w:before="0" w:after="0"/>
        <w:ind w:left="284" w:hanging="284"/>
        <w:rPr>
          <w:rFonts w:ascii="Arial" w:eastAsiaTheme="minorEastAsia" w:hAnsi="Arial" w:cs="Arial"/>
          <w:sz w:val="24"/>
          <w:szCs w:val="24"/>
          <w:lang w:eastAsia="cs-CZ"/>
        </w:rPr>
      </w:pPr>
      <w:r w:rsidRPr="00480739">
        <w:rPr>
          <w:noProof/>
        </w:rPr>
        <w:drawing>
          <wp:anchor distT="0" distB="0" distL="114300" distR="114300" simplePos="0" relativeHeight="251721728" behindDoc="1" locked="0" layoutInCell="1" allowOverlap="1" wp14:anchorId="73161919" wp14:editId="55A93567">
            <wp:simplePos x="0" y="0"/>
            <wp:positionH relativeFrom="column">
              <wp:posOffset>176429</wp:posOffset>
            </wp:positionH>
            <wp:positionV relativeFrom="paragraph">
              <wp:posOffset>-18847</wp:posOffset>
            </wp:positionV>
            <wp:extent cx="1318260" cy="1997075"/>
            <wp:effectExtent l="0" t="0" r="0" b="3175"/>
            <wp:wrapTight wrapText="bothSides">
              <wp:wrapPolygon edited="0">
                <wp:start x="0" y="0"/>
                <wp:lineTo x="0" y="21428"/>
                <wp:lineTo x="21225" y="21428"/>
                <wp:lineTo x="21225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263" w:rsidRPr="00FE77E7">
        <w:rPr>
          <w:rFonts w:ascii="Arial" w:eastAsiaTheme="minorEastAsia" w:hAnsi="Arial" w:cs="Arial"/>
          <w:sz w:val="24"/>
          <w:szCs w:val="24"/>
          <w:lang w:eastAsia="cs-CZ"/>
        </w:rPr>
        <w:t>v moderní historii měla velký význam vláda ministerské předsedkyně Margaret Thatcherové (1979-1990)</w:t>
      </w:r>
      <w:r w:rsidR="00FE77E7" w:rsidRPr="00FE77E7">
        <w:rPr>
          <w:rFonts w:ascii="Arial" w:eastAsiaTheme="minorEastAsia" w:hAnsi="Arial" w:cs="Arial"/>
          <w:sz w:val="24"/>
          <w:szCs w:val="24"/>
          <w:lang w:eastAsia="cs-CZ"/>
        </w:rPr>
        <w:t xml:space="preserve">, </w:t>
      </w:r>
      <w:r w:rsidR="00CD1263" w:rsidRPr="00FE77E7">
        <w:rPr>
          <w:rFonts w:ascii="Arial" w:eastAsiaTheme="minorEastAsia" w:hAnsi="Arial" w:cs="Arial"/>
          <w:sz w:val="24"/>
          <w:szCs w:val="24"/>
          <w:lang w:eastAsia="cs-CZ"/>
        </w:rPr>
        <w:t>a ní bylo odstranit krizi i pozůstatky labouristického systému</w:t>
      </w:r>
      <w:r w:rsidR="00FE77E7" w:rsidRPr="00FE77E7">
        <w:rPr>
          <w:rFonts w:ascii="Arial" w:eastAsiaTheme="minorEastAsia" w:hAnsi="Arial" w:cs="Arial"/>
          <w:sz w:val="24"/>
          <w:szCs w:val="24"/>
          <w:lang w:eastAsia="cs-CZ"/>
        </w:rPr>
        <w:t xml:space="preserve">, </w:t>
      </w:r>
      <w:r w:rsidR="00CD1263" w:rsidRPr="00FE77E7">
        <w:rPr>
          <w:rFonts w:ascii="Arial" w:eastAsiaTheme="minorEastAsia" w:hAnsi="Arial" w:cs="Arial"/>
          <w:sz w:val="24"/>
          <w:szCs w:val="24"/>
          <w:lang w:eastAsia="cs-CZ"/>
        </w:rPr>
        <w:t>velkou popularitu jí přineslo vítězství</w:t>
      </w:r>
      <w:r w:rsidR="00046987" w:rsidRPr="00FE77E7">
        <w:rPr>
          <w:rFonts w:ascii="Arial" w:eastAsiaTheme="minorEastAsia" w:hAnsi="Arial" w:cs="Arial"/>
          <w:sz w:val="24"/>
          <w:szCs w:val="24"/>
          <w:lang w:eastAsia="cs-CZ"/>
        </w:rPr>
        <w:t xml:space="preserve"> ve válce o Falklandy</w:t>
      </w:r>
      <w:r>
        <w:rPr>
          <w:rFonts w:ascii="Arial" w:eastAsiaTheme="minorEastAsia" w:hAnsi="Arial" w:cs="Arial"/>
          <w:sz w:val="24"/>
          <w:szCs w:val="24"/>
          <w:lang w:eastAsia="cs-CZ"/>
        </w:rPr>
        <w:t xml:space="preserve"> </w:t>
      </w:r>
      <w:r w:rsidR="00046987" w:rsidRPr="00FE77E7">
        <w:rPr>
          <w:rFonts w:ascii="Arial" w:eastAsiaTheme="minorEastAsia" w:hAnsi="Arial" w:cs="Arial"/>
          <w:sz w:val="24"/>
          <w:szCs w:val="24"/>
          <w:lang w:eastAsia="cs-CZ"/>
        </w:rPr>
        <w:t xml:space="preserve">1982 </w:t>
      </w:r>
      <w:r w:rsidR="00FE77E7" w:rsidRPr="00FE77E7">
        <w:rPr>
          <w:rFonts w:ascii="Arial" w:eastAsiaTheme="minorEastAsia" w:hAnsi="Arial" w:cs="Arial"/>
          <w:sz w:val="24"/>
          <w:szCs w:val="24"/>
          <w:lang w:eastAsia="cs-CZ"/>
        </w:rPr>
        <w:t>s</w:t>
      </w:r>
      <w:r>
        <w:rPr>
          <w:rFonts w:ascii="Arial" w:eastAsiaTheme="minorEastAsia" w:hAnsi="Arial" w:cs="Arial"/>
          <w:sz w:val="24"/>
          <w:szCs w:val="24"/>
          <w:lang w:eastAsia="cs-CZ"/>
        </w:rPr>
        <w:t xml:space="preserve"> </w:t>
      </w:r>
      <w:r w:rsidR="00CD1263" w:rsidRPr="00FE77E7">
        <w:rPr>
          <w:rFonts w:ascii="Arial" w:eastAsiaTheme="minorEastAsia" w:hAnsi="Arial" w:cs="Arial"/>
          <w:sz w:val="24"/>
          <w:szCs w:val="24"/>
          <w:lang w:eastAsia="cs-CZ"/>
        </w:rPr>
        <w:t>Argentin</w:t>
      </w:r>
      <w:r w:rsidR="00FE77E7" w:rsidRPr="00FE77E7">
        <w:rPr>
          <w:rFonts w:ascii="Arial" w:eastAsiaTheme="minorEastAsia" w:hAnsi="Arial" w:cs="Arial"/>
          <w:sz w:val="24"/>
          <w:szCs w:val="24"/>
          <w:lang w:eastAsia="cs-CZ"/>
        </w:rPr>
        <w:t>ou</w:t>
      </w:r>
    </w:p>
    <w:p w14:paraId="2C717781" w14:textId="2BF78D5B" w:rsidR="00CD1263" w:rsidRPr="00CD1263" w:rsidRDefault="00CD1263" w:rsidP="0069290A">
      <w:pPr>
        <w:numPr>
          <w:ilvl w:val="1"/>
          <w:numId w:val="42"/>
        </w:numPr>
        <w:tabs>
          <w:tab w:val="clear" w:pos="1440"/>
          <w:tab w:val="num" w:pos="284"/>
          <w:tab w:val="num" w:pos="426"/>
        </w:tabs>
        <w:spacing w:before="0" w:after="0"/>
        <w:ind w:left="284" w:hanging="284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>konflikty mezi protestantskou většinou a katolick</w:t>
      </w:r>
      <w:r w:rsidR="00046987">
        <w:rPr>
          <w:rFonts w:ascii="Arial" w:eastAsiaTheme="minorEastAsia" w:hAnsi="Arial" w:cs="Arial"/>
          <w:sz w:val="24"/>
          <w:szCs w:val="24"/>
          <w:lang w:eastAsia="cs-CZ"/>
        </w:rPr>
        <w:t xml:space="preserve">ou menšinou </w:t>
      </w:r>
      <w:r w:rsidR="00046987">
        <w:rPr>
          <w:rFonts w:ascii="Arial" w:eastAsiaTheme="minorEastAsia" w:hAnsi="Arial" w:cs="Arial"/>
          <w:sz w:val="24"/>
          <w:szCs w:val="24"/>
          <w:lang w:eastAsia="cs-CZ"/>
        </w:rPr>
        <w:tab/>
        <w:t xml:space="preserve">v Severním </w:t>
      </w:r>
      <w:proofErr w:type="gramStart"/>
      <w:r w:rsidR="00046987">
        <w:rPr>
          <w:rFonts w:ascii="Arial" w:eastAsiaTheme="minorEastAsia" w:hAnsi="Arial" w:cs="Arial"/>
          <w:sz w:val="24"/>
          <w:szCs w:val="24"/>
          <w:lang w:eastAsia="cs-CZ"/>
        </w:rPr>
        <w:t>Irsku &gt;</w:t>
      </w:r>
      <w:proofErr w:type="gramEnd"/>
      <w:r w:rsidR="00046987">
        <w:rPr>
          <w:rFonts w:ascii="Arial" w:eastAsiaTheme="minorEastAsia" w:hAnsi="Arial" w:cs="Arial"/>
          <w:sz w:val="24"/>
          <w:szCs w:val="24"/>
          <w:lang w:eastAsia="cs-CZ"/>
        </w:rPr>
        <w:t xml:space="preserve"> </w:t>
      </w:r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(IRA – Irská republikánská armáda &gt; souhlasila </w:t>
      </w:r>
      <w:r w:rsidRPr="00CD1263">
        <w:rPr>
          <w:rFonts w:ascii="Arial" w:eastAsiaTheme="minorEastAsia" w:hAnsi="Arial" w:cs="Arial"/>
          <w:sz w:val="24"/>
          <w:szCs w:val="24"/>
          <w:lang w:eastAsia="cs-CZ"/>
        </w:rPr>
        <w:tab/>
        <w:t>s odzbrojením a stala se legální politickou stranou)</w:t>
      </w:r>
    </w:p>
    <w:p w14:paraId="6BAA36A8" w14:textId="5B2D6056" w:rsidR="00046987" w:rsidRDefault="00046987" w:rsidP="00F52495">
      <w:pPr>
        <w:spacing w:before="0" w:after="0"/>
        <w:ind w:left="284" w:hanging="284"/>
        <w:rPr>
          <w:rFonts w:ascii="Arial" w:eastAsiaTheme="minorEastAsia" w:hAnsi="Arial" w:cs="Arial"/>
          <w:b/>
          <w:color w:val="FF0000"/>
          <w:sz w:val="28"/>
          <w:szCs w:val="24"/>
          <w:u w:val="single"/>
          <w:lang w:eastAsia="cs-CZ"/>
        </w:rPr>
      </w:pPr>
    </w:p>
    <w:p w14:paraId="5F46021F" w14:textId="77777777" w:rsidR="00451D5F" w:rsidRDefault="00451D5F" w:rsidP="00F52495">
      <w:pPr>
        <w:spacing w:before="0" w:after="0"/>
        <w:ind w:left="284" w:hanging="284"/>
        <w:rPr>
          <w:rFonts w:ascii="Arial" w:eastAsiaTheme="minorEastAsia" w:hAnsi="Arial" w:cs="Arial"/>
          <w:b/>
          <w:color w:val="FF0000"/>
          <w:sz w:val="28"/>
          <w:szCs w:val="24"/>
          <w:u w:val="single"/>
          <w:lang w:eastAsia="cs-CZ"/>
        </w:rPr>
      </w:pPr>
    </w:p>
    <w:p w14:paraId="08AE1E78" w14:textId="77777777" w:rsidR="00451D5F" w:rsidRDefault="00451D5F" w:rsidP="00F52495">
      <w:pPr>
        <w:spacing w:before="0" w:after="0"/>
        <w:ind w:left="284" w:hanging="284"/>
        <w:rPr>
          <w:rFonts w:ascii="Arial" w:eastAsiaTheme="minorEastAsia" w:hAnsi="Arial" w:cs="Arial"/>
          <w:b/>
          <w:color w:val="FF0000"/>
          <w:sz w:val="28"/>
          <w:szCs w:val="24"/>
          <w:u w:val="single"/>
          <w:lang w:eastAsia="cs-CZ"/>
        </w:rPr>
      </w:pPr>
    </w:p>
    <w:p w14:paraId="426F40AF" w14:textId="77777777" w:rsidR="00451D5F" w:rsidRDefault="00451D5F" w:rsidP="00F52495">
      <w:pPr>
        <w:spacing w:before="0" w:after="0"/>
        <w:ind w:left="284" w:hanging="284"/>
        <w:rPr>
          <w:rFonts w:ascii="Arial" w:eastAsiaTheme="minorEastAsia" w:hAnsi="Arial" w:cs="Arial"/>
          <w:b/>
          <w:color w:val="FF0000"/>
          <w:sz w:val="28"/>
          <w:szCs w:val="24"/>
          <w:u w:val="single"/>
          <w:lang w:eastAsia="cs-CZ"/>
        </w:rPr>
      </w:pPr>
    </w:p>
    <w:p w14:paraId="7BFFC5D6" w14:textId="1AD397B2" w:rsidR="00CD1263" w:rsidRPr="00CD1263" w:rsidRDefault="008C3A19" w:rsidP="00F52495">
      <w:pPr>
        <w:spacing w:before="0" w:after="0"/>
        <w:ind w:left="284" w:hanging="284"/>
        <w:rPr>
          <w:rFonts w:ascii="Arial" w:eastAsiaTheme="minorEastAsia" w:hAnsi="Arial" w:cs="Arial"/>
          <w:b/>
          <w:color w:val="FF0000"/>
          <w:sz w:val="28"/>
          <w:szCs w:val="24"/>
          <w:u w:val="single"/>
          <w:lang w:eastAsia="cs-CZ"/>
        </w:rPr>
      </w:pPr>
      <w:r w:rsidRPr="008C3A19">
        <w:rPr>
          <w:noProof/>
        </w:rPr>
        <w:drawing>
          <wp:anchor distT="0" distB="0" distL="114300" distR="114300" simplePos="0" relativeHeight="251691008" behindDoc="1" locked="0" layoutInCell="1" allowOverlap="1" wp14:anchorId="1DD5CF34" wp14:editId="0875A216">
            <wp:simplePos x="0" y="0"/>
            <wp:positionH relativeFrom="column">
              <wp:posOffset>4180840</wp:posOffset>
            </wp:positionH>
            <wp:positionV relativeFrom="paragraph">
              <wp:posOffset>42545</wp:posOffset>
            </wp:positionV>
            <wp:extent cx="19050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384" y="21527"/>
                <wp:lineTo x="21384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263" w:rsidRPr="00CD1263">
        <w:rPr>
          <w:rFonts w:ascii="Arial" w:eastAsiaTheme="minorEastAsia" w:hAnsi="Arial" w:cs="Arial"/>
          <w:b/>
          <w:color w:val="FF0000"/>
          <w:sz w:val="28"/>
          <w:szCs w:val="24"/>
          <w:u w:val="single"/>
          <w:lang w:eastAsia="cs-CZ"/>
        </w:rPr>
        <w:t>Francie</w:t>
      </w:r>
    </w:p>
    <w:p w14:paraId="1E5597DC" w14:textId="3714EDCF" w:rsidR="00CD1263" w:rsidRPr="00CD1263" w:rsidRDefault="00CD1263" w:rsidP="00F52495">
      <w:pPr>
        <w:spacing w:before="0" w:after="0"/>
        <w:ind w:left="284" w:hanging="284"/>
        <w:rPr>
          <w:rFonts w:ascii="Arial" w:eastAsiaTheme="minorEastAsia" w:hAnsi="Arial" w:cs="Arial"/>
          <w:b/>
          <w:sz w:val="24"/>
          <w:szCs w:val="24"/>
          <w:u w:val="single"/>
          <w:lang w:eastAsia="cs-CZ"/>
        </w:rPr>
      </w:pPr>
    </w:p>
    <w:p w14:paraId="00C48636" w14:textId="562AD2C0" w:rsidR="00CD1263" w:rsidRPr="00FE77E7" w:rsidRDefault="00CD1263" w:rsidP="0069290A">
      <w:pPr>
        <w:numPr>
          <w:ilvl w:val="0"/>
          <w:numId w:val="43"/>
        </w:numPr>
        <w:tabs>
          <w:tab w:val="num" w:pos="0"/>
        </w:tabs>
        <w:spacing w:before="0" w:after="0"/>
        <w:ind w:left="284" w:hanging="284"/>
        <w:rPr>
          <w:rFonts w:ascii="Arial" w:eastAsiaTheme="minorEastAsia" w:hAnsi="Arial" w:cs="Arial"/>
          <w:b/>
          <w:sz w:val="24"/>
          <w:szCs w:val="24"/>
          <w:u w:val="single"/>
          <w:lang w:eastAsia="cs-CZ"/>
        </w:rPr>
      </w:pPr>
      <w:r w:rsidRPr="00FE77E7">
        <w:rPr>
          <w:rFonts w:ascii="Arial" w:eastAsiaTheme="minorEastAsia" w:hAnsi="Arial" w:cs="Arial"/>
          <w:sz w:val="24"/>
          <w:szCs w:val="24"/>
          <w:lang w:eastAsia="cs-CZ"/>
        </w:rPr>
        <w:t xml:space="preserve">po skončení války – silná podpora komunistické strany, </w:t>
      </w:r>
      <w:r w:rsidR="00FE77E7">
        <w:rPr>
          <w:rFonts w:ascii="Arial" w:eastAsiaTheme="minorEastAsia" w:hAnsi="Arial" w:cs="Arial"/>
          <w:sz w:val="24"/>
          <w:szCs w:val="24"/>
          <w:lang w:eastAsia="cs-CZ"/>
        </w:rPr>
        <w:t>ti</w:t>
      </w:r>
      <w:r w:rsidRPr="00FE77E7">
        <w:rPr>
          <w:rFonts w:ascii="Arial" w:eastAsiaTheme="minorEastAsia" w:hAnsi="Arial" w:cs="Arial"/>
          <w:sz w:val="24"/>
          <w:szCs w:val="24"/>
          <w:lang w:eastAsia="cs-CZ"/>
        </w:rPr>
        <w:t xml:space="preserve"> připravovali převzetí moci </w:t>
      </w:r>
    </w:p>
    <w:p w14:paraId="0E5D81F0" w14:textId="4603C596" w:rsidR="00CD1263" w:rsidRPr="00CD1263" w:rsidRDefault="00CD1263" w:rsidP="0069290A">
      <w:pPr>
        <w:numPr>
          <w:ilvl w:val="0"/>
          <w:numId w:val="43"/>
        </w:numPr>
        <w:tabs>
          <w:tab w:val="num" w:pos="0"/>
        </w:tabs>
        <w:spacing w:before="0" w:after="0"/>
        <w:ind w:left="284" w:hanging="284"/>
        <w:rPr>
          <w:rFonts w:ascii="Arial" w:eastAsiaTheme="minorEastAsia" w:hAnsi="Arial" w:cs="Arial"/>
          <w:b/>
          <w:sz w:val="24"/>
          <w:szCs w:val="24"/>
          <w:u w:val="single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>1946 vznikla ve Francii 4. republika, politicky velmi nestabilní</w:t>
      </w:r>
      <w:r w:rsidR="00F52495">
        <w:rPr>
          <w:rFonts w:ascii="Arial" w:eastAsiaTheme="minorEastAsia" w:hAnsi="Arial" w:cs="Arial"/>
          <w:sz w:val="24"/>
          <w:szCs w:val="24"/>
          <w:lang w:eastAsia="cs-CZ"/>
        </w:rPr>
        <w:t>, odstranění komunistů z vlády</w:t>
      </w:r>
    </w:p>
    <w:p w14:paraId="344E9022" w14:textId="5DAF8DD0" w:rsidR="00CD1263" w:rsidRPr="00CD1263" w:rsidRDefault="00CD1263" w:rsidP="0069290A">
      <w:pPr>
        <w:numPr>
          <w:ilvl w:val="0"/>
          <w:numId w:val="43"/>
        </w:numPr>
        <w:tabs>
          <w:tab w:val="num" w:pos="0"/>
        </w:tabs>
        <w:spacing w:before="0" w:after="0"/>
        <w:ind w:left="284" w:hanging="284"/>
        <w:rPr>
          <w:rFonts w:ascii="Arial" w:eastAsiaTheme="minorEastAsia" w:hAnsi="Arial" w:cs="Arial"/>
          <w:b/>
          <w:sz w:val="24"/>
          <w:szCs w:val="24"/>
          <w:u w:val="single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>hlavním důvodem nestability rozpad koloniální říše, konflikt v Indočíně, který skončil francouzskou porážkou (1945 – vznik nezávislých států: Severní a Jižní Vietnam, Laos, Kambodža), a do alžírské války</w:t>
      </w:r>
    </w:p>
    <w:p w14:paraId="1A498D25" w14:textId="6F240BDC" w:rsidR="00CD1263" w:rsidRPr="00F52495" w:rsidRDefault="00CD1263" w:rsidP="0069290A">
      <w:pPr>
        <w:numPr>
          <w:ilvl w:val="0"/>
          <w:numId w:val="43"/>
        </w:numPr>
        <w:tabs>
          <w:tab w:val="num" w:pos="0"/>
        </w:tabs>
        <w:spacing w:before="0" w:after="0"/>
        <w:ind w:left="284" w:hanging="284"/>
        <w:rPr>
          <w:rFonts w:ascii="Arial" w:eastAsiaTheme="minorEastAsia" w:hAnsi="Arial" w:cs="Arial"/>
          <w:sz w:val="24"/>
          <w:szCs w:val="24"/>
          <w:lang w:eastAsia="cs-CZ"/>
        </w:rPr>
      </w:pPr>
      <w:r w:rsidRPr="00F52495">
        <w:rPr>
          <w:rFonts w:ascii="Arial" w:eastAsiaTheme="minorEastAsia" w:hAnsi="Arial" w:cs="Arial"/>
          <w:sz w:val="24"/>
          <w:szCs w:val="24"/>
          <w:lang w:eastAsia="cs-CZ"/>
        </w:rPr>
        <w:t>Alžírsko mělo pro Francii zvláštní význam</w:t>
      </w:r>
      <w:r w:rsidR="00F52495" w:rsidRPr="00F52495">
        <w:rPr>
          <w:rFonts w:ascii="Arial" w:eastAsiaTheme="minorEastAsia" w:hAnsi="Arial" w:cs="Arial"/>
          <w:sz w:val="24"/>
          <w:szCs w:val="24"/>
          <w:lang w:eastAsia="cs-CZ"/>
        </w:rPr>
        <w:t xml:space="preserve">, </w:t>
      </w:r>
      <w:r w:rsidRPr="00F52495">
        <w:rPr>
          <w:rFonts w:ascii="Arial" w:eastAsiaTheme="minorEastAsia" w:hAnsi="Arial" w:cs="Arial"/>
          <w:sz w:val="24"/>
          <w:szCs w:val="24"/>
          <w:lang w:eastAsia="cs-CZ"/>
        </w:rPr>
        <w:t>velké množství přistěhovaných Francouzů</w:t>
      </w:r>
    </w:p>
    <w:p w14:paraId="4E862E5F" w14:textId="775A8684" w:rsidR="00CD1263" w:rsidRPr="00F52495" w:rsidRDefault="00CD1263" w:rsidP="0069290A">
      <w:pPr>
        <w:numPr>
          <w:ilvl w:val="1"/>
          <w:numId w:val="41"/>
        </w:numPr>
        <w:spacing w:before="0" w:after="0"/>
        <w:ind w:left="284" w:hanging="284"/>
        <w:rPr>
          <w:rFonts w:ascii="Arial" w:eastAsiaTheme="minorEastAsia" w:hAnsi="Arial" w:cs="Arial"/>
          <w:sz w:val="24"/>
          <w:szCs w:val="24"/>
          <w:lang w:eastAsia="cs-CZ"/>
        </w:rPr>
      </w:pPr>
      <w:r w:rsidRPr="00F52495">
        <w:rPr>
          <w:rFonts w:ascii="Arial" w:eastAsiaTheme="minorEastAsia" w:hAnsi="Arial" w:cs="Arial"/>
          <w:sz w:val="24"/>
          <w:szCs w:val="24"/>
          <w:lang w:eastAsia="cs-CZ"/>
        </w:rPr>
        <w:t xml:space="preserve">1954 zde propukl boj za </w:t>
      </w:r>
      <w:proofErr w:type="gramStart"/>
      <w:r w:rsidRPr="00F52495">
        <w:rPr>
          <w:rFonts w:ascii="Arial" w:eastAsiaTheme="minorEastAsia" w:hAnsi="Arial" w:cs="Arial"/>
          <w:sz w:val="24"/>
          <w:szCs w:val="24"/>
          <w:lang w:eastAsia="cs-CZ"/>
        </w:rPr>
        <w:t>nezávislost &gt;</w:t>
      </w:r>
      <w:proofErr w:type="gramEnd"/>
      <w:r w:rsidRPr="00F52495">
        <w:rPr>
          <w:rFonts w:ascii="Arial" w:eastAsiaTheme="minorEastAsia" w:hAnsi="Arial" w:cs="Arial"/>
          <w:sz w:val="24"/>
          <w:szCs w:val="24"/>
          <w:lang w:eastAsia="cs-CZ"/>
        </w:rPr>
        <w:t xml:space="preserve"> do čela vlády de </w:t>
      </w:r>
      <w:proofErr w:type="spellStart"/>
      <w:r w:rsidRPr="00F52495">
        <w:rPr>
          <w:rFonts w:ascii="Arial" w:eastAsiaTheme="minorEastAsia" w:hAnsi="Arial" w:cs="Arial"/>
          <w:sz w:val="24"/>
          <w:szCs w:val="24"/>
          <w:lang w:eastAsia="cs-CZ"/>
        </w:rPr>
        <w:t>Gaull</w:t>
      </w:r>
      <w:r w:rsidR="00F52495" w:rsidRPr="00F52495">
        <w:rPr>
          <w:rFonts w:ascii="Arial" w:eastAsiaTheme="minorEastAsia" w:hAnsi="Arial" w:cs="Arial"/>
          <w:sz w:val="24"/>
          <w:szCs w:val="24"/>
          <w:lang w:eastAsia="cs-CZ"/>
        </w:rPr>
        <w:t>e</w:t>
      </w:r>
      <w:proofErr w:type="spellEnd"/>
      <w:r w:rsidR="00F52495">
        <w:rPr>
          <w:rFonts w:ascii="Arial" w:eastAsiaTheme="minorEastAsia" w:hAnsi="Arial" w:cs="Arial"/>
          <w:sz w:val="24"/>
          <w:szCs w:val="24"/>
          <w:lang w:eastAsia="cs-CZ"/>
        </w:rPr>
        <w:t xml:space="preserve"> </w:t>
      </w:r>
      <w:r w:rsidRPr="00F52495">
        <w:rPr>
          <w:rFonts w:ascii="Arial" w:eastAsiaTheme="minorEastAsia" w:hAnsi="Arial" w:cs="Arial"/>
          <w:sz w:val="24"/>
          <w:szCs w:val="24"/>
          <w:lang w:eastAsia="cs-CZ"/>
        </w:rPr>
        <w:t>v roce 1958 začala 5. republika se silným prezidentským systémem podle amerického vzoru</w:t>
      </w:r>
    </w:p>
    <w:p w14:paraId="0CADDC04" w14:textId="1E690A89" w:rsidR="00CD1263" w:rsidRPr="00CD1263" w:rsidRDefault="00CD1263" w:rsidP="0069290A">
      <w:pPr>
        <w:numPr>
          <w:ilvl w:val="1"/>
          <w:numId w:val="41"/>
        </w:numPr>
        <w:spacing w:before="0" w:after="0"/>
        <w:ind w:left="284" w:hanging="284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prvním prezidentem se stal de </w:t>
      </w:r>
      <w:proofErr w:type="spellStart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>Gaulle</w:t>
      </w:r>
      <w:proofErr w:type="spellEnd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</w:t>
      </w:r>
    </w:p>
    <w:p w14:paraId="04DE2F58" w14:textId="0BE7044E" w:rsidR="00CD1263" w:rsidRPr="00CD1263" w:rsidRDefault="00CD1263" w:rsidP="0069290A">
      <w:pPr>
        <w:numPr>
          <w:ilvl w:val="1"/>
          <w:numId w:val="41"/>
        </w:numPr>
        <w:spacing w:before="0" w:after="0"/>
        <w:ind w:left="284" w:hanging="284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pustil se do řešení alžírského </w:t>
      </w:r>
      <w:proofErr w:type="gramStart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>problému &gt;</w:t>
      </w:r>
      <w:proofErr w:type="gramEnd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&gt; 1962 umožnil vznik samostatného Alžírska </w:t>
      </w:r>
    </w:p>
    <w:p w14:paraId="5ACAE4AF" w14:textId="77777777" w:rsidR="00CD1263" w:rsidRPr="00CD1263" w:rsidRDefault="00CD1263" w:rsidP="0069290A">
      <w:pPr>
        <w:numPr>
          <w:ilvl w:val="0"/>
          <w:numId w:val="44"/>
        </w:numPr>
        <w:tabs>
          <w:tab w:val="num" w:pos="720"/>
        </w:tabs>
        <w:spacing w:before="0" w:after="0"/>
        <w:ind w:left="284" w:hanging="284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>modernizace a rozvoj průmyslu, vznik sítě jaderných elektráren</w:t>
      </w:r>
    </w:p>
    <w:p w14:paraId="34B403BD" w14:textId="77777777" w:rsidR="00CD1263" w:rsidRPr="00CD1263" w:rsidRDefault="00CD1263" w:rsidP="0069290A">
      <w:pPr>
        <w:numPr>
          <w:ilvl w:val="0"/>
          <w:numId w:val="44"/>
        </w:numPr>
        <w:tabs>
          <w:tab w:val="num" w:pos="720"/>
        </w:tabs>
        <w:spacing w:before="0" w:after="0"/>
        <w:ind w:left="284" w:hanging="284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v zahraniční politice pokračovalo sjednocování Evropy </w:t>
      </w:r>
    </w:p>
    <w:p w14:paraId="16FCDBC6" w14:textId="1728E0E0" w:rsidR="00CD1263" w:rsidRPr="00CD1263" w:rsidRDefault="00CD1263" w:rsidP="00C03AC9">
      <w:pPr>
        <w:spacing w:before="0" w:after="0"/>
        <w:rPr>
          <w:rFonts w:ascii="Arial" w:hAnsi="Arial" w:cs="Arial"/>
          <w:sz w:val="24"/>
          <w:szCs w:val="24"/>
        </w:rPr>
      </w:pPr>
    </w:p>
    <w:p w14:paraId="7D87FD63" w14:textId="4345FD5F" w:rsidR="00D13B5F" w:rsidRPr="00DB151C" w:rsidRDefault="00D13B5F" w:rsidP="00D13B5F">
      <w:pPr>
        <w:pStyle w:val="Odstavecseseznamem"/>
        <w:spacing w:before="0" w:after="0"/>
        <w:ind w:left="431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DB151C">
        <w:rPr>
          <w:rFonts w:ascii="Arial" w:hAnsi="Arial" w:cs="Arial"/>
          <w:b/>
          <w:caps/>
          <w:color w:val="FF0000"/>
          <w:sz w:val="28"/>
          <w:szCs w:val="28"/>
          <w:u w:val="single"/>
        </w:rPr>
        <w:t>n</w:t>
      </w:r>
      <w:r w:rsidRPr="00DB151C">
        <w:rPr>
          <w:rFonts w:ascii="Arial" w:hAnsi="Arial" w:cs="Arial"/>
          <w:b/>
          <w:color w:val="FF0000"/>
          <w:sz w:val="28"/>
          <w:szCs w:val="28"/>
          <w:u w:val="single"/>
        </w:rPr>
        <w:t>ěmecko</w:t>
      </w:r>
    </w:p>
    <w:p w14:paraId="6510C396" w14:textId="222DCE5A" w:rsidR="00D13B5F" w:rsidRPr="00B0711F" w:rsidRDefault="00D13B5F" w:rsidP="00D13B5F">
      <w:pPr>
        <w:pStyle w:val="Odstavecseseznamem"/>
        <w:numPr>
          <w:ilvl w:val="0"/>
          <w:numId w:val="20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 xml:space="preserve">rozděleno do </w:t>
      </w:r>
      <w:r w:rsidRPr="00B0711F">
        <w:rPr>
          <w:rFonts w:ascii="Arial" w:hAnsi="Arial" w:cs="Arial"/>
          <w:i/>
          <w:sz w:val="24"/>
          <w:szCs w:val="24"/>
        </w:rPr>
        <w:t>4 okupačních zón</w:t>
      </w:r>
      <w:r w:rsidRPr="00B0711F">
        <w:rPr>
          <w:rFonts w:ascii="Arial" w:hAnsi="Arial" w:cs="Arial"/>
          <w:sz w:val="24"/>
          <w:szCs w:val="24"/>
        </w:rPr>
        <w:t xml:space="preserve"> (+ Berlín) – USA, SSSR, VB, Francie</w:t>
      </w:r>
    </w:p>
    <w:p w14:paraId="4F2C3ED0" w14:textId="7CAD1464" w:rsidR="00D13B5F" w:rsidRPr="00B0711F" w:rsidRDefault="00D13B5F" w:rsidP="00D13B5F">
      <w:pPr>
        <w:pStyle w:val="Odstavecseseznamem"/>
        <w:numPr>
          <w:ilvl w:val="0"/>
          <w:numId w:val="20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 xml:space="preserve">1948 – sjednocení zón VB + USA → BIZONIE + F </w:t>
      </w:r>
      <w:bookmarkStart w:id="1" w:name="_Hlk81205686"/>
      <w:r w:rsidRPr="00B0711F">
        <w:rPr>
          <w:rFonts w:ascii="Arial" w:hAnsi="Arial" w:cs="Arial"/>
          <w:sz w:val="24"/>
          <w:szCs w:val="24"/>
        </w:rPr>
        <w:t>→</w:t>
      </w:r>
      <w:bookmarkEnd w:id="1"/>
      <w:r w:rsidRPr="00B0711F">
        <w:rPr>
          <w:rFonts w:ascii="Arial" w:hAnsi="Arial" w:cs="Arial"/>
          <w:sz w:val="24"/>
          <w:szCs w:val="24"/>
        </w:rPr>
        <w:t xml:space="preserve"> </w:t>
      </w:r>
      <w:r w:rsidRPr="00B0711F">
        <w:rPr>
          <w:rFonts w:ascii="Arial" w:hAnsi="Arial" w:cs="Arial"/>
          <w:b/>
          <w:sz w:val="24"/>
          <w:szCs w:val="24"/>
        </w:rPr>
        <w:t>TRIZONIE</w:t>
      </w:r>
    </w:p>
    <w:p w14:paraId="6F728BEC" w14:textId="099D6D94" w:rsidR="00D13B5F" w:rsidRPr="00B0711F" w:rsidRDefault="00D13B5F" w:rsidP="00D13B5F">
      <w:pPr>
        <w:pStyle w:val="Odstavecseseznamem"/>
        <w:numPr>
          <w:ilvl w:val="0"/>
          <w:numId w:val="20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6/1948 – Stalin zahájil blokádu Berlína jako reakce na trizonii → zablokoval pozemní a vodní cesty, fungoval jen letecký most → zásobování; trvala 11 měsíců</w:t>
      </w:r>
    </w:p>
    <w:p w14:paraId="7074F10D" w14:textId="77777777" w:rsidR="00D13B5F" w:rsidRPr="00F52495" w:rsidRDefault="00D13B5F" w:rsidP="00F52495">
      <w:pPr>
        <w:spacing w:before="0" w:after="0"/>
        <w:rPr>
          <w:rFonts w:ascii="Arial" w:hAnsi="Arial" w:cs="Arial"/>
          <w:b/>
          <w:sz w:val="24"/>
          <w:szCs w:val="24"/>
        </w:rPr>
      </w:pPr>
      <w:r w:rsidRPr="00F52495">
        <w:rPr>
          <w:rFonts w:ascii="Arial" w:hAnsi="Arial" w:cs="Arial"/>
          <w:b/>
          <w:sz w:val="24"/>
          <w:szCs w:val="24"/>
        </w:rPr>
        <w:t>1. berlínská krize</w:t>
      </w:r>
    </w:p>
    <w:p w14:paraId="51507DE7" w14:textId="3323B4FB" w:rsidR="00D13B5F" w:rsidRPr="00B0711F" w:rsidRDefault="00D13B5F" w:rsidP="00D13B5F">
      <w:pPr>
        <w:pStyle w:val="Odstavecseseznamem"/>
        <w:numPr>
          <w:ilvl w:val="0"/>
          <w:numId w:val="20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vítězství západu, Stalin musel ustoupit</w:t>
      </w:r>
    </w:p>
    <w:p w14:paraId="17FADC44" w14:textId="5643D215" w:rsidR="00D13B5F" w:rsidRPr="00B0711F" w:rsidRDefault="00D13B5F" w:rsidP="00D13B5F">
      <w:pPr>
        <w:pStyle w:val="Odstavecseseznamem"/>
        <w:numPr>
          <w:ilvl w:val="0"/>
          <w:numId w:val="20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vedla k </w:t>
      </w:r>
      <w:r w:rsidRPr="00B0711F">
        <w:rPr>
          <w:rFonts w:ascii="Arial" w:hAnsi="Arial" w:cs="Arial"/>
          <w:i/>
          <w:sz w:val="24"/>
          <w:szCs w:val="24"/>
        </w:rPr>
        <w:t>rozdělení Německa</w:t>
      </w:r>
      <w:r w:rsidRPr="00B0711F">
        <w:rPr>
          <w:rFonts w:ascii="Arial" w:hAnsi="Arial" w:cs="Arial"/>
          <w:sz w:val="24"/>
          <w:szCs w:val="24"/>
        </w:rPr>
        <w:t xml:space="preserve"> v září a říjnu 1949:</w:t>
      </w:r>
    </w:p>
    <w:p w14:paraId="0DE0CBE9" w14:textId="46DD9149" w:rsidR="00D13B5F" w:rsidRPr="00B0711F" w:rsidRDefault="00D13B5F" w:rsidP="00D13B5F">
      <w:pPr>
        <w:pStyle w:val="Odstavecseseznamem"/>
        <w:spacing w:before="0" w:after="0"/>
        <w:ind w:left="431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b/>
          <w:sz w:val="24"/>
          <w:szCs w:val="24"/>
        </w:rPr>
        <w:t>SRN</w:t>
      </w:r>
      <w:r w:rsidRPr="00B0711F">
        <w:rPr>
          <w:rFonts w:ascii="Arial" w:hAnsi="Arial" w:cs="Arial"/>
          <w:sz w:val="24"/>
          <w:szCs w:val="24"/>
        </w:rPr>
        <w:t xml:space="preserve"> (Spolková republika Německo) – západ, trizonie, v čele </w:t>
      </w:r>
      <w:r w:rsidRPr="00B0711F">
        <w:rPr>
          <w:rFonts w:ascii="Arial" w:hAnsi="Arial" w:cs="Arial"/>
          <w:i/>
          <w:sz w:val="24"/>
          <w:szCs w:val="24"/>
        </w:rPr>
        <w:t xml:space="preserve">Konrád </w:t>
      </w:r>
      <w:proofErr w:type="spellStart"/>
      <w:r w:rsidRPr="00B0711F">
        <w:rPr>
          <w:rFonts w:ascii="Arial" w:hAnsi="Arial" w:cs="Arial"/>
          <w:i/>
          <w:sz w:val="24"/>
          <w:szCs w:val="24"/>
        </w:rPr>
        <w:t>Adenauer</w:t>
      </w:r>
      <w:proofErr w:type="spellEnd"/>
    </w:p>
    <w:p w14:paraId="03FB6DC2" w14:textId="7374B105" w:rsidR="00D13B5F" w:rsidRDefault="00D13B5F" w:rsidP="00D13B5F">
      <w:pPr>
        <w:pStyle w:val="Odstavecseseznamem"/>
        <w:spacing w:before="0" w:after="0"/>
        <w:ind w:left="431"/>
        <w:rPr>
          <w:rFonts w:ascii="Arial" w:hAnsi="Arial" w:cs="Arial"/>
          <w:i/>
          <w:sz w:val="24"/>
          <w:szCs w:val="24"/>
        </w:rPr>
      </w:pPr>
      <w:r w:rsidRPr="00B0711F">
        <w:rPr>
          <w:rFonts w:ascii="Arial" w:hAnsi="Arial" w:cs="Arial"/>
          <w:b/>
          <w:sz w:val="24"/>
          <w:szCs w:val="24"/>
        </w:rPr>
        <w:t>NDR</w:t>
      </w:r>
      <w:r w:rsidRPr="00B0711F">
        <w:rPr>
          <w:rFonts w:ascii="Arial" w:hAnsi="Arial" w:cs="Arial"/>
          <w:sz w:val="24"/>
          <w:szCs w:val="24"/>
        </w:rPr>
        <w:t xml:space="preserve"> (Německá Demokratická republika) – východ, SSSR, v čele </w:t>
      </w:r>
      <w:r w:rsidRPr="00B0711F">
        <w:rPr>
          <w:rFonts w:ascii="Arial" w:hAnsi="Arial" w:cs="Arial"/>
          <w:i/>
          <w:sz w:val="24"/>
          <w:szCs w:val="24"/>
        </w:rPr>
        <w:t xml:space="preserve">Wilhelm </w:t>
      </w:r>
      <w:proofErr w:type="spellStart"/>
      <w:r w:rsidRPr="00B0711F">
        <w:rPr>
          <w:rFonts w:ascii="Arial" w:hAnsi="Arial" w:cs="Arial"/>
          <w:i/>
          <w:sz w:val="24"/>
          <w:szCs w:val="24"/>
        </w:rPr>
        <w:t>Pieck</w:t>
      </w:r>
      <w:proofErr w:type="spellEnd"/>
    </w:p>
    <w:p w14:paraId="3A0B7975" w14:textId="3DB22F30" w:rsidR="00F52495" w:rsidRPr="00B0711F" w:rsidRDefault="00F52495" w:rsidP="00D13B5F">
      <w:pPr>
        <w:pStyle w:val="Odstavecseseznamem"/>
        <w:spacing w:before="0" w:after="0"/>
        <w:ind w:left="431"/>
        <w:rPr>
          <w:rFonts w:ascii="Arial" w:hAnsi="Arial" w:cs="Arial"/>
          <w:sz w:val="24"/>
          <w:szCs w:val="24"/>
        </w:rPr>
      </w:pPr>
    </w:p>
    <w:p w14:paraId="5FAE6339" w14:textId="5242CE19" w:rsidR="00D13B5F" w:rsidRPr="00B0711F" w:rsidRDefault="00D13B5F" w:rsidP="00F52495">
      <w:pPr>
        <w:spacing w:before="0" w:after="0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b/>
          <w:sz w:val="24"/>
          <w:szCs w:val="24"/>
        </w:rPr>
        <w:t>2. berlínská krize</w:t>
      </w:r>
      <w:r w:rsidRPr="00B0711F">
        <w:rPr>
          <w:rFonts w:ascii="Arial" w:hAnsi="Arial" w:cs="Arial"/>
          <w:sz w:val="24"/>
          <w:szCs w:val="24"/>
        </w:rPr>
        <w:t xml:space="preserve"> (</w:t>
      </w:r>
      <w:proofErr w:type="gramStart"/>
      <w:r w:rsidRPr="00B0711F">
        <w:rPr>
          <w:rFonts w:ascii="Arial" w:hAnsi="Arial" w:cs="Arial"/>
          <w:sz w:val="24"/>
          <w:szCs w:val="24"/>
        </w:rPr>
        <w:t>1958 – 1961</w:t>
      </w:r>
      <w:proofErr w:type="gramEnd"/>
      <w:r w:rsidRPr="00B0711F">
        <w:rPr>
          <w:rFonts w:ascii="Arial" w:hAnsi="Arial" w:cs="Arial"/>
          <w:sz w:val="24"/>
          <w:szCs w:val="24"/>
        </w:rPr>
        <w:t>)</w:t>
      </w:r>
    </w:p>
    <w:p w14:paraId="402160F1" w14:textId="481A8674" w:rsidR="00D13B5F" w:rsidRPr="00B0711F" w:rsidRDefault="00D13B5F" w:rsidP="00F52495">
      <w:pPr>
        <w:numPr>
          <w:ilvl w:val="0"/>
          <w:numId w:val="21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 xml:space="preserve">postavení </w:t>
      </w:r>
      <w:r w:rsidRPr="00B0711F">
        <w:rPr>
          <w:rFonts w:ascii="Arial" w:hAnsi="Arial" w:cs="Arial"/>
          <w:i/>
          <w:sz w:val="24"/>
          <w:szCs w:val="24"/>
        </w:rPr>
        <w:t>berlínské zdi</w:t>
      </w:r>
      <w:r w:rsidRPr="00B0711F">
        <w:rPr>
          <w:rFonts w:ascii="Arial" w:hAnsi="Arial" w:cs="Arial"/>
          <w:sz w:val="24"/>
          <w:szCs w:val="24"/>
        </w:rPr>
        <w:t xml:space="preserve"> v </w:t>
      </w:r>
      <w:r w:rsidR="00404F16">
        <w:rPr>
          <w:rFonts w:ascii="Arial" w:hAnsi="Arial" w:cs="Arial"/>
          <w:sz w:val="24"/>
          <w:szCs w:val="24"/>
        </w:rPr>
        <w:t>srpnu</w:t>
      </w:r>
      <w:r w:rsidRPr="00B0711F">
        <w:rPr>
          <w:rFonts w:ascii="Arial" w:hAnsi="Arial" w:cs="Arial"/>
          <w:sz w:val="24"/>
          <w:szCs w:val="24"/>
        </w:rPr>
        <w:t>1961</w:t>
      </w:r>
    </w:p>
    <w:p w14:paraId="5B90D238" w14:textId="1DCDBCB0" w:rsidR="00D13B5F" w:rsidRPr="00B0711F" w:rsidRDefault="00D13B5F" w:rsidP="00F52495">
      <w:pPr>
        <w:numPr>
          <w:ilvl w:val="0"/>
          <w:numId w:val="21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ostnaté dráty vyměněny za betonovou zeď (</w:t>
      </w:r>
      <w:smartTag w:uri="urn:schemas-microsoft-com:office:smarttags" w:element="metricconverter">
        <w:smartTagPr>
          <w:attr w:name="ProductID" w:val="42 km"/>
        </w:smartTagPr>
        <w:r w:rsidRPr="00B0711F">
          <w:rPr>
            <w:rFonts w:ascii="Arial" w:hAnsi="Arial" w:cs="Arial"/>
            <w:sz w:val="24"/>
            <w:szCs w:val="24"/>
          </w:rPr>
          <w:t>42 km</w:t>
        </w:r>
      </w:smartTag>
      <w:r w:rsidRPr="00B0711F">
        <w:rPr>
          <w:rFonts w:ascii="Arial" w:hAnsi="Arial" w:cs="Arial"/>
          <w:sz w:val="24"/>
          <w:szCs w:val="24"/>
        </w:rPr>
        <w:t>)</w:t>
      </w:r>
    </w:p>
    <w:p w14:paraId="5DDD91EC" w14:textId="648F7116" w:rsidR="00D13B5F" w:rsidRPr="00B0711F" w:rsidRDefault="00D13B5F" w:rsidP="00F52495">
      <w:pPr>
        <w:numPr>
          <w:ilvl w:val="0"/>
          <w:numId w:val="21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synonymum nesvobody a totality</w:t>
      </w:r>
    </w:p>
    <w:p w14:paraId="250EC7DC" w14:textId="1943F4B4" w:rsidR="00F52495" w:rsidRPr="00B0711F" w:rsidRDefault="00F52495" w:rsidP="00F52495">
      <w:pPr>
        <w:numPr>
          <w:ilvl w:val="0"/>
          <w:numId w:val="21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F52495">
        <w:rPr>
          <w:rFonts w:ascii="Arial" w:hAnsi="Arial" w:cs="Arial"/>
          <w:bCs/>
          <w:sz w:val="24"/>
          <w:szCs w:val="24"/>
        </w:rPr>
        <w:t>STASI =</w:t>
      </w:r>
      <w:r w:rsidRPr="00B0711F">
        <w:rPr>
          <w:rFonts w:ascii="Arial" w:hAnsi="Arial" w:cs="Arial"/>
          <w:sz w:val="24"/>
          <w:szCs w:val="24"/>
        </w:rPr>
        <w:t xml:space="preserve"> východoněmecké státní tajná policie </w:t>
      </w:r>
    </w:p>
    <w:p w14:paraId="1833F3F0" w14:textId="73E3E502" w:rsidR="00D13B5F" w:rsidRPr="00B0711F" w:rsidRDefault="00D13B5F" w:rsidP="00F52495">
      <w:pPr>
        <w:numPr>
          <w:ilvl w:val="0"/>
          <w:numId w:val="21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předzvěst pádu 10/1989 – přebíhání východních Němců na západoněmeckou ambasádu v ČSR → masové přebíhání</w:t>
      </w:r>
    </w:p>
    <w:p w14:paraId="1C21F291" w14:textId="78CC7BE2" w:rsidR="00D13B5F" w:rsidRPr="00B0711F" w:rsidRDefault="00451D5F" w:rsidP="00F52495">
      <w:pPr>
        <w:numPr>
          <w:ilvl w:val="0"/>
          <w:numId w:val="21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480739">
        <w:rPr>
          <w:noProof/>
        </w:rPr>
        <w:drawing>
          <wp:anchor distT="0" distB="0" distL="114300" distR="114300" simplePos="0" relativeHeight="251738112" behindDoc="1" locked="0" layoutInCell="1" allowOverlap="1" wp14:anchorId="600C604B" wp14:editId="3E3585F5">
            <wp:simplePos x="0" y="0"/>
            <wp:positionH relativeFrom="column">
              <wp:posOffset>3116174</wp:posOffset>
            </wp:positionH>
            <wp:positionV relativeFrom="paragraph">
              <wp:posOffset>8890</wp:posOffset>
            </wp:positionV>
            <wp:extent cx="3249930" cy="4450080"/>
            <wp:effectExtent l="0" t="0" r="7620" b="7620"/>
            <wp:wrapTight wrapText="bothSides">
              <wp:wrapPolygon edited="0">
                <wp:start x="0" y="0"/>
                <wp:lineTo x="0" y="21545"/>
                <wp:lineTo x="21524" y="21545"/>
                <wp:lineTo x="21524" y="0"/>
                <wp:lineTo x="0" y="0"/>
              </wp:wrapPolygon>
            </wp:wrapTight>
            <wp:docPr id="32" name="Obrázek 32" descr="Obsah obrázku osoba, oblek, muž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 descr="Obsah obrázku osoba, oblek, muž, stojící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B5F" w:rsidRPr="00B0711F">
        <w:rPr>
          <w:rFonts w:ascii="Arial" w:hAnsi="Arial" w:cs="Arial"/>
          <w:sz w:val="24"/>
          <w:szCs w:val="24"/>
        </w:rPr>
        <w:t>11/1989 pád zdi</w:t>
      </w:r>
    </w:p>
    <w:p w14:paraId="49C8C3B3" w14:textId="3385E6A9" w:rsidR="00D13B5F" w:rsidRPr="00B0711F" w:rsidRDefault="00D13B5F" w:rsidP="00F52495">
      <w:pPr>
        <w:numPr>
          <w:ilvl w:val="0"/>
          <w:numId w:val="21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sjednocení Německa – 3. 10. 1990</w:t>
      </w:r>
    </w:p>
    <w:p w14:paraId="3608916E" w14:textId="0D812C7C" w:rsidR="00D13B5F" w:rsidRPr="00B0711F" w:rsidRDefault="00D13B5F" w:rsidP="00F52495">
      <w:pPr>
        <w:spacing w:before="0" w:after="0"/>
        <w:ind w:left="284" w:hanging="284"/>
        <w:rPr>
          <w:rFonts w:ascii="Arial" w:hAnsi="Arial" w:cs="Arial"/>
          <w:sz w:val="24"/>
          <w:szCs w:val="24"/>
        </w:rPr>
      </w:pPr>
    </w:p>
    <w:p w14:paraId="01BFF5EB" w14:textId="7485D918" w:rsidR="00CD1263" w:rsidRPr="00B0711F" w:rsidRDefault="00CD1263" w:rsidP="00F52495">
      <w:pPr>
        <w:spacing w:before="0" w:after="0"/>
        <w:ind w:left="284" w:hanging="284"/>
        <w:rPr>
          <w:rFonts w:ascii="Arial" w:hAnsi="Arial" w:cs="Arial"/>
          <w:sz w:val="24"/>
          <w:szCs w:val="24"/>
        </w:rPr>
      </w:pPr>
    </w:p>
    <w:p w14:paraId="3C49DA64" w14:textId="7852AE5C" w:rsidR="008F5551" w:rsidRPr="00DB151C" w:rsidRDefault="008F5551" w:rsidP="00F52495">
      <w:pPr>
        <w:spacing w:before="0" w:after="0"/>
        <w:ind w:left="284" w:hanging="284"/>
        <w:rPr>
          <w:rFonts w:ascii="Arial" w:hAnsi="Arial" w:cs="Arial"/>
          <w:b/>
          <w:sz w:val="24"/>
          <w:szCs w:val="24"/>
          <w:u w:val="single"/>
        </w:rPr>
      </w:pPr>
      <w:r w:rsidRPr="00DB151C">
        <w:rPr>
          <w:rFonts w:ascii="Arial" w:hAnsi="Arial" w:cs="Arial"/>
          <w:b/>
          <w:sz w:val="24"/>
          <w:szCs w:val="24"/>
          <w:u w:val="single"/>
        </w:rPr>
        <w:lastRenderedPageBreak/>
        <w:t>Evropská integrace</w:t>
      </w:r>
    </w:p>
    <w:p w14:paraId="784BF3A3" w14:textId="14403600" w:rsidR="008F5551" w:rsidRPr="00B0711F" w:rsidRDefault="008F5551" w:rsidP="00F52495">
      <w:p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= spolupráce, sjednocení</w:t>
      </w:r>
    </w:p>
    <w:p w14:paraId="0C420131" w14:textId="480D39DD" w:rsidR="008F5551" w:rsidRPr="00B0711F" w:rsidRDefault="008F5551" w:rsidP="00F52495">
      <w:pPr>
        <w:numPr>
          <w:ilvl w:val="0"/>
          <w:numId w:val="21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 xml:space="preserve">namířeno proti SSSR </w:t>
      </w:r>
      <w:r w:rsidR="00F52495">
        <w:rPr>
          <w:rFonts w:ascii="Arial" w:hAnsi="Arial" w:cs="Arial"/>
          <w:sz w:val="24"/>
          <w:szCs w:val="24"/>
        </w:rPr>
        <w:t xml:space="preserve">(zčásti i </w:t>
      </w:r>
      <w:r w:rsidRPr="00B0711F">
        <w:rPr>
          <w:rFonts w:ascii="Arial" w:hAnsi="Arial" w:cs="Arial"/>
          <w:sz w:val="24"/>
          <w:szCs w:val="24"/>
        </w:rPr>
        <w:t>USA</w:t>
      </w:r>
      <w:r w:rsidR="00F52495">
        <w:rPr>
          <w:rFonts w:ascii="Arial" w:hAnsi="Arial" w:cs="Arial"/>
          <w:sz w:val="24"/>
          <w:szCs w:val="24"/>
        </w:rPr>
        <w:t>)</w:t>
      </w:r>
    </w:p>
    <w:p w14:paraId="5B345BD6" w14:textId="709A2D63" w:rsidR="008F5551" w:rsidRDefault="008F5551" w:rsidP="00F52495">
      <w:pPr>
        <w:numPr>
          <w:ilvl w:val="0"/>
          <w:numId w:val="21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i/>
          <w:sz w:val="24"/>
          <w:szCs w:val="24"/>
        </w:rPr>
        <w:t>Francie</w:t>
      </w:r>
      <w:r w:rsidRPr="00B0711F">
        <w:rPr>
          <w:rFonts w:ascii="Arial" w:hAnsi="Arial" w:cs="Arial"/>
          <w:sz w:val="24"/>
          <w:szCs w:val="24"/>
        </w:rPr>
        <w:t xml:space="preserve"> (kontrola SRN), </w:t>
      </w:r>
      <w:r w:rsidRPr="00B0711F">
        <w:rPr>
          <w:rFonts w:ascii="Arial" w:hAnsi="Arial" w:cs="Arial"/>
          <w:i/>
          <w:sz w:val="24"/>
          <w:szCs w:val="24"/>
        </w:rPr>
        <w:t>Německo</w:t>
      </w:r>
      <w:r w:rsidRPr="00B0711F">
        <w:rPr>
          <w:rFonts w:ascii="Arial" w:hAnsi="Arial" w:cs="Arial"/>
          <w:sz w:val="24"/>
          <w:szCs w:val="24"/>
        </w:rPr>
        <w:t xml:space="preserve"> (snaha začlenit se do evropské politiky), </w:t>
      </w:r>
      <w:r w:rsidRPr="00B0711F">
        <w:rPr>
          <w:rFonts w:ascii="Arial" w:hAnsi="Arial" w:cs="Arial"/>
          <w:i/>
          <w:sz w:val="24"/>
          <w:szCs w:val="24"/>
        </w:rPr>
        <w:t>VB</w:t>
      </w:r>
      <w:r w:rsidRPr="00B0711F">
        <w:rPr>
          <w:rFonts w:ascii="Arial" w:hAnsi="Arial" w:cs="Arial"/>
          <w:sz w:val="24"/>
          <w:szCs w:val="24"/>
        </w:rPr>
        <w:t xml:space="preserve"> (zpočátku rezervované postavení)</w:t>
      </w:r>
    </w:p>
    <w:p w14:paraId="65CC1B4F" w14:textId="740EFB51" w:rsidR="00480739" w:rsidRPr="00B0711F" w:rsidRDefault="00480739" w:rsidP="00480739">
      <w:pPr>
        <w:spacing w:before="0" w:after="0"/>
        <w:ind w:left="284" w:firstLine="0"/>
        <w:rPr>
          <w:rFonts w:ascii="Arial" w:hAnsi="Arial" w:cs="Arial"/>
          <w:sz w:val="24"/>
          <w:szCs w:val="24"/>
        </w:rPr>
      </w:pPr>
    </w:p>
    <w:p w14:paraId="02B412F0" w14:textId="15307B9E" w:rsidR="008F5551" w:rsidRPr="00B0711F" w:rsidRDefault="008F5551" w:rsidP="00F52495">
      <w:p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→ federali</w:t>
      </w:r>
      <w:r w:rsidR="00F52495">
        <w:rPr>
          <w:rFonts w:ascii="Arial" w:hAnsi="Arial" w:cs="Arial"/>
          <w:sz w:val="24"/>
          <w:szCs w:val="24"/>
        </w:rPr>
        <w:t>zační</w:t>
      </w:r>
      <w:r w:rsidRPr="00B0711F">
        <w:rPr>
          <w:rFonts w:ascii="Arial" w:hAnsi="Arial" w:cs="Arial"/>
          <w:sz w:val="24"/>
          <w:szCs w:val="24"/>
        </w:rPr>
        <w:t xml:space="preserve"> proces – Spojené státy evropské</w:t>
      </w:r>
    </w:p>
    <w:p w14:paraId="51472DC5" w14:textId="77777777" w:rsidR="008F5551" w:rsidRPr="00B0711F" w:rsidRDefault="008F5551" w:rsidP="00F52495">
      <w:pPr>
        <w:numPr>
          <w:ilvl w:val="0"/>
          <w:numId w:val="21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 xml:space="preserve">1949 – </w:t>
      </w:r>
      <w:r w:rsidRPr="00B0711F">
        <w:rPr>
          <w:rFonts w:ascii="Arial" w:hAnsi="Arial" w:cs="Arial"/>
          <w:b/>
          <w:sz w:val="24"/>
          <w:szCs w:val="24"/>
        </w:rPr>
        <w:t>RADA EVROPY</w:t>
      </w:r>
      <w:r w:rsidRPr="00B0711F">
        <w:rPr>
          <w:rFonts w:ascii="Arial" w:hAnsi="Arial" w:cs="Arial"/>
          <w:sz w:val="24"/>
          <w:szCs w:val="24"/>
        </w:rPr>
        <w:t xml:space="preserve"> – dodržování lidských práv</w:t>
      </w:r>
    </w:p>
    <w:p w14:paraId="32B3BB55" w14:textId="3D6DAA61" w:rsidR="008F5551" w:rsidRPr="00B0711F" w:rsidRDefault="008F5551" w:rsidP="00F52495">
      <w:pPr>
        <w:numPr>
          <w:ilvl w:val="0"/>
          <w:numId w:val="21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1951 – Evropské společenství uhlí a oceli</w:t>
      </w:r>
    </w:p>
    <w:p w14:paraId="3426716A" w14:textId="0EC8980A" w:rsidR="008F5551" w:rsidRPr="00B0711F" w:rsidRDefault="008F5551" w:rsidP="00F52495">
      <w:pPr>
        <w:numPr>
          <w:ilvl w:val="0"/>
          <w:numId w:val="21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1958 – Evropské hospodářské společenství (příprava volného trhu pro pohyb osob, zboží a kapitálu)</w:t>
      </w:r>
    </w:p>
    <w:p w14:paraId="41D9B890" w14:textId="77777777" w:rsidR="008F5551" w:rsidRPr="00B0711F" w:rsidRDefault="008F5551" w:rsidP="00F52495">
      <w:pPr>
        <w:numPr>
          <w:ilvl w:val="0"/>
          <w:numId w:val="21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1967 – Evropská společenství</w:t>
      </w:r>
    </w:p>
    <w:p w14:paraId="588A49F9" w14:textId="1E06F7B8" w:rsidR="008F5551" w:rsidRPr="00B0711F" w:rsidRDefault="008F5551" w:rsidP="00F52495">
      <w:pPr>
        <w:numPr>
          <w:ilvl w:val="0"/>
          <w:numId w:val="21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orgány: RADA MINISTRŮ (Brusel)</w:t>
      </w:r>
    </w:p>
    <w:p w14:paraId="4C44B13E" w14:textId="5F0F0518" w:rsidR="008F5551" w:rsidRPr="00B0711F" w:rsidRDefault="008F5551" w:rsidP="00F52495">
      <w:p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ab/>
        <w:t xml:space="preserve"> KOMISE MINISTRŮ (Brusel)</w:t>
      </w:r>
    </w:p>
    <w:p w14:paraId="025084EC" w14:textId="77777777" w:rsidR="008F5551" w:rsidRPr="00B0711F" w:rsidRDefault="008F5551" w:rsidP="00F52495">
      <w:p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ab/>
        <w:t xml:space="preserve"> EVROPSKÝ PARLAMENT (Štrasburk)</w:t>
      </w:r>
    </w:p>
    <w:p w14:paraId="66080CB3" w14:textId="0E627C94" w:rsidR="008F5551" w:rsidRPr="00B0711F" w:rsidRDefault="008F5551" w:rsidP="00F52495">
      <w:p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ab/>
        <w:t xml:space="preserve"> EVROPSKÝ SOUDNÍ DVŮR (Haag)</w:t>
      </w:r>
    </w:p>
    <w:p w14:paraId="5DDC2D5B" w14:textId="77777777" w:rsidR="008F5551" w:rsidRPr="00B0711F" w:rsidRDefault="008F5551" w:rsidP="00F52495">
      <w:pPr>
        <w:numPr>
          <w:ilvl w:val="0"/>
          <w:numId w:val="21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dále přistupují např.: VB, Dánsko, Irsko, Řecko, Španělsko, …</w:t>
      </w:r>
    </w:p>
    <w:p w14:paraId="62C4F657" w14:textId="3245E518" w:rsidR="008F5551" w:rsidRPr="00B0711F" w:rsidRDefault="008F5551" w:rsidP="00F52495">
      <w:pPr>
        <w:numPr>
          <w:ilvl w:val="0"/>
          <w:numId w:val="21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b/>
          <w:sz w:val="24"/>
          <w:szCs w:val="24"/>
        </w:rPr>
        <w:t>SCHENGENSKÉ DOHODY</w:t>
      </w:r>
      <w:r w:rsidRPr="00B0711F">
        <w:rPr>
          <w:rFonts w:ascii="Arial" w:hAnsi="Arial" w:cs="Arial"/>
          <w:sz w:val="24"/>
          <w:szCs w:val="24"/>
        </w:rPr>
        <w:t xml:space="preserve"> (1985) = odstranění přepážky pro pohyb osob → volný pohyb osob</w:t>
      </w:r>
    </w:p>
    <w:p w14:paraId="392B523B" w14:textId="10144DF2" w:rsidR="008F5551" w:rsidRPr="00B0711F" w:rsidRDefault="008F5551" w:rsidP="00F52495">
      <w:pPr>
        <w:numPr>
          <w:ilvl w:val="0"/>
          <w:numId w:val="21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b/>
          <w:sz w:val="24"/>
          <w:szCs w:val="24"/>
        </w:rPr>
        <w:t>MAASTRICHTSKÉ DOHODY</w:t>
      </w:r>
      <w:r w:rsidRPr="00B0711F">
        <w:rPr>
          <w:rFonts w:ascii="Arial" w:hAnsi="Arial" w:cs="Arial"/>
          <w:sz w:val="24"/>
          <w:szCs w:val="24"/>
        </w:rPr>
        <w:t xml:space="preserve"> (1992) – vznik společné měny (euro)</w:t>
      </w:r>
    </w:p>
    <w:p w14:paraId="4DFE671E" w14:textId="0452EE06" w:rsidR="008F5551" w:rsidRPr="00B0711F" w:rsidRDefault="008F5551" w:rsidP="00F52495">
      <w:p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→ 1993 – Evropská unie</w:t>
      </w:r>
    </w:p>
    <w:p w14:paraId="33C6C0E4" w14:textId="1C8E5079" w:rsidR="008F5551" w:rsidRDefault="008F5551" w:rsidP="00F52495">
      <w:pPr>
        <w:spacing w:before="0" w:after="0"/>
        <w:ind w:left="284" w:hanging="284"/>
        <w:rPr>
          <w:rFonts w:ascii="Arial" w:hAnsi="Arial" w:cs="Arial"/>
          <w:sz w:val="24"/>
          <w:szCs w:val="24"/>
        </w:rPr>
      </w:pPr>
    </w:p>
    <w:p w14:paraId="6E8CBB67" w14:textId="27FE46A5" w:rsidR="00167D09" w:rsidRDefault="00167D09" w:rsidP="00F52495">
      <w:pPr>
        <w:spacing w:before="0" w:after="0"/>
        <w:ind w:left="284" w:hanging="284"/>
        <w:rPr>
          <w:rFonts w:ascii="Arial" w:hAnsi="Arial" w:cs="Arial"/>
          <w:sz w:val="24"/>
          <w:szCs w:val="24"/>
        </w:rPr>
      </w:pPr>
    </w:p>
    <w:p w14:paraId="60E8F4E4" w14:textId="17DDD8E8" w:rsidR="00167D09" w:rsidRDefault="00167D09" w:rsidP="00F52495">
      <w:pPr>
        <w:spacing w:before="0" w:after="0"/>
        <w:ind w:left="284" w:hanging="284"/>
        <w:rPr>
          <w:rFonts w:ascii="Arial" w:hAnsi="Arial" w:cs="Arial"/>
          <w:sz w:val="24"/>
          <w:szCs w:val="24"/>
        </w:rPr>
      </w:pPr>
    </w:p>
    <w:p w14:paraId="34D6FA2C" w14:textId="77777777" w:rsidR="00404F16" w:rsidRPr="00B0711F" w:rsidRDefault="00404F16" w:rsidP="00F52495">
      <w:pPr>
        <w:spacing w:before="0" w:after="0"/>
        <w:ind w:left="284" w:hanging="284"/>
        <w:rPr>
          <w:rFonts w:ascii="Arial" w:hAnsi="Arial" w:cs="Arial"/>
          <w:sz w:val="24"/>
          <w:szCs w:val="24"/>
        </w:rPr>
      </w:pPr>
    </w:p>
    <w:p w14:paraId="6AE2C03E" w14:textId="7C4274F8" w:rsidR="008F5551" w:rsidRPr="00DB151C" w:rsidRDefault="008F5551" w:rsidP="00C03AC9">
      <w:pPr>
        <w:spacing w:before="0" w:after="0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DB151C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Východ </w:t>
      </w:r>
    </w:p>
    <w:p w14:paraId="2F45CB8D" w14:textId="48C822D9" w:rsidR="009B7515" w:rsidRPr="00167D09" w:rsidRDefault="00480739" w:rsidP="0069290A">
      <w:pPr>
        <w:pStyle w:val="Odstavecseseznamem"/>
        <w:numPr>
          <w:ilvl w:val="0"/>
          <w:numId w:val="47"/>
        </w:numPr>
        <w:ind w:left="284" w:hanging="284"/>
        <w:rPr>
          <w:rFonts w:ascii="Arial" w:hAnsi="Arial" w:cs="Arial"/>
          <w:sz w:val="24"/>
          <w:szCs w:val="24"/>
        </w:rPr>
      </w:pPr>
      <w:r w:rsidRPr="00167D09">
        <w:rPr>
          <w:rFonts w:ascii="Arial" w:hAnsi="Arial" w:cs="Arial"/>
          <w:sz w:val="24"/>
          <w:szCs w:val="24"/>
        </w:rPr>
        <w:t>Sovětský svaz obrovské materiální i lidské ztráty (26 milionů</w:t>
      </w:r>
      <w:r w:rsidR="00451D5F">
        <w:rPr>
          <w:rFonts w:ascii="Arial" w:hAnsi="Arial" w:cs="Arial"/>
          <w:sz w:val="24"/>
          <w:szCs w:val="24"/>
        </w:rPr>
        <w:t xml:space="preserve"> </w:t>
      </w:r>
      <w:r w:rsidRPr="00167D09">
        <w:rPr>
          <w:rFonts w:ascii="Arial" w:hAnsi="Arial" w:cs="Arial"/>
          <w:sz w:val="24"/>
          <w:szCs w:val="24"/>
        </w:rPr>
        <w:t>mrtvých), ale vojensky a politicky posílen</w:t>
      </w:r>
      <w:r w:rsidR="009B7515" w:rsidRPr="00167D09">
        <w:rPr>
          <w:rFonts w:ascii="Arial" w:hAnsi="Arial" w:cs="Arial"/>
          <w:sz w:val="24"/>
          <w:szCs w:val="24"/>
        </w:rPr>
        <w:t>→ z</w:t>
      </w:r>
      <w:r w:rsidRPr="00167D09">
        <w:rPr>
          <w:rFonts w:ascii="Arial" w:hAnsi="Arial" w:cs="Arial"/>
          <w:sz w:val="24"/>
          <w:szCs w:val="24"/>
        </w:rPr>
        <w:t>ískal velkou</w:t>
      </w:r>
      <w:r w:rsidR="00451D5F">
        <w:rPr>
          <w:rFonts w:ascii="Arial" w:hAnsi="Arial" w:cs="Arial"/>
          <w:sz w:val="24"/>
          <w:szCs w:val="24"/>
        </w:rPr>
        <w:t xml:space="preserve"> </w:t>
      </w:r>
      <w:r w:rsidRPr="00167D09">
        <w:rPr>
          <w:rFonts w:ascii="Arial" w:hAnsi="Arial" w:cs="Arial"/>
          <w:sz w:val="24"/>
          <w:szCs w:val="24"/>
        </w:rPr>
        <w:t xml:space="preserve">popularitu ve světovém veřejném mínění </w:t>
      </w:r>
    </w:p>
    <w:p w14:paraId="0EB70316" w14:textId="7CEED7D7" w:rsidR="009B7515" w:rsidRPr="00167D09" w:rsidRDefault="009B7515" w:rsidP="0069290A">
      <w:pPr>
        <w:pStyle w:val="Odstavecseseznamem"/>
        <w:numPr>
          <w:ilvl w:val="0"/>
          <w:numId w:val="47"/>
        </w:numPr>
        <w:ind w:left="284" w:hanging="284"/>
        <w:rPr>
          <w:rFonts w:ascii="Arial" w:hAnsi="Arial" w:cs="Arial"/>
          <w:sz w:val="24"/>
          <w:szCs w:val="24"/>
        </w:rPr>
      </w:pPr>
      <w:r w:rsidRPr="00167D09">
        <w:rPr>
          <w:rFonts w:ascii="Arial" w:hAnsi="Arial" w:cs="Arial"/>
          <w:sz w:val="24"/>
          <w:szCs w:val="24"/>
        </w:rPr>
        <w:lastRenderedPageBreak/>
        <w:t>O</w:t>
      </w:r>
      <w:r w:rsidR="00480739" w:rsidRPr="00167D09">
        <w:rPr>
          <w:rFonts w:ascii="Arial" w:hAnsi="Arial" w:cs="Arial"/>
          <w:sz w:val="24"/>
          <w:szCs w:val="24"/>
        </w:rPr>
        <w:t>čekáva</w:t>
      </w:r>
      <w:r w:rsidRPr="00167D09">
        <w:rPr>
          <w:rFonts w:ascii="Arial" w:hAnsi="Arial" w:cs="Arial"/>
          <w:sz w:val="24"/>
          <w:szCs w:val="24"/>
        </w:rPr>
        <w:t>né</w:t>
      </w:r>
      <w:r w:rsidR="00480739" w:rsidRPr="00167D09">
        <w:rPr>
          <w:rFonts w:ascii="Arial" w:hAnsi="Arial" w:cs="Arial"/>
          <w:sz w:val="24"/>
          <w:szCs w:val="24"/>
        </w:rPr>
        <w:t xml:space="preserve"> uvolnění sovětských politických poměrů</w:t>
      </w:r>
      <w:r w:rsidRPr="00167D09">
        <w:rPr>
          <w:rFonts w:ascii="Arial" w:hAnsi="Arial" w:cs="Arial"/>
          <w:sz w:val="24"/>
          <w:szCs w:val="24"/>
        </w:rPr>
        <w:t xml:space="preserve"> nenastalo, </w:t>
      </w:r>
      <w:r w:rsidR="00480739" w:rsidRPr="00167D09">
        <w:rPr>
          <w:rFonts w:ascii="Arial" w:hAnsi="Arial" w:cs="Arial"/>
          <w:sz w:val="24"/>
          <w:szCs w:val="24"/>
        </w:rPr>
        <w:t>Stalin upevnil svoji diktaturu</w:t>
      </w:r>
      <w:r w:rsidRPr="00167D09">
        <w:rPr>
          <w:rFonts w:ascii="Arial" w:hAnsi="Arial" w:cs="Arial"/>
          <w:sz w:val="24"/>
          <w:szCs w:val="24"/>
        </w:rPr>
        <w:t>,</w:t>
      </w:r>
      <w:r w:rsidR="00451D5F">
        <w:rPr>
          <w:rFonts w:ascii="Arial" w:hAnsi="Arial" w:cs="Arial"/>
          <w:sz w:val="24"/>
          <w:szCs w:val="24"/>
        </w:rPr>
        <w:t xml:space="preserve"> </w:t>
      </w:r>
      <w:r w:rsidRPr="00167D09">
        <w:rPr>
          <w:rFonts w:ascii="Arial" w:hAnsi="Arial" w:cs="Arial"/>
          <w:sz w:val="24"/>
          <w:szCs w:val="24"/>
        </w:rPr>
        <w:t>r</w:t>
      </w:r>
      <w:r w:rsidR="00480739" w:rsidRPr="00167D09">
        <w:rPr>
          <w:rFonts w:ascii="Arial" w:hAnsi="Arial" w:cs="Arial"/>
          <w:sz w:val="24"/>
          <w:szCs w:val="24"/>
        </w:rPr>
        <w:t xml:space="preserve">eprese </w:t>
      </w:r>
      <w:r w:rsidRPr="00167D09">
        <w:rPr>
          <w:rFonts w:ascii="Arial" w:hAnsi="Arial" w:cs="Arial"/>
          <w:sz w:val="24"/>
          <w:szCs w:val="24"/>
        </w:rPr>
        <w:t xml:space="preserve">→ </w:t>
      </w:r>
      <w:r w:rsidR="00480739" w:rsidRPr="00167D09">
        <w:rPr>
          <w:rFonts w:ascii="Arial" w:hAnsi="Arial" w:cs="Arial"/>
          <w:sz w:val="24"/>
          <w:szCs w:val="24"/>
        </w:rPr>
        <w:t>přesídleny celé národnosti (např. Čečenci nebo krymští Tataři), pronásledování sovětští vojáci, kteří během války upadli do německého zajetí</w:t>
      </w:r>
      <w:r w:rsidRPr="00167D09">
        <w:rPr>
          <w:rFonts w:ascii="Arial" w:hAnsi="Arial" w:cs="Arial"/>
          <w:sz w:val="24"/>
          <w:szCs w:val="24"/>
        </w:rPr>
        <w:t xml:space="preserve">, </w:t>
      </w:r>
      <w:r w:rsidR="00480739" w:rsidRPr="00167D09">
        <w:rPr>
          <w:rFonts w:ascii="Arial" w:hAnsi="Arial" w:cs="Arial"/>
          <w:sz w:val="24"/>
          <w:szCs w:val="24"/>
        </w:rPr>
        <w:t>další politické procesy</w:t>
      </w:r>
    </w:p>
    <w:p w14:paraId="30772CB8" w14:textId="77777777" w:rsidR="009B7515" w:rsidRPr="00451D5F" w:rsidRDefault="00480739" w:rsidP="0069290A">
      <w:pPr>
        <w:pStyle w:val="Odstavecseseznamem"/>
        <w:numPr>
          <w:ilvl w:val="0"/>
          <w:numId w:val="47"/>
        </w:numPr>
        <w:ind w:left="284" w:hanging="284"/>
        <w:rPr>
          <w:rFonts w:ascii="Arial" w:hAnsi="Arial" w:cs="Arial"/>
          <w:sz w:val="24"/>
          <w:szCs w:val="24"/>
        </w:rPr>
      </w:pPr>
      <w:r w:rsidRPr="00167D09">
        <w:rPr>
          <w:rFonts w:ascii="Arial" w:hAnsi="Arial" w:cs="Arial"/>
          <w:sz w:val="24"/>
          <w:szCs w:val="24"/>
        </w:rPr>
        <w:t xml:space="preserve">Ve většině států střední a </w:t>
      </w:r>
      <w:r w:rsidRPr="00451D5F">
        <w:rPr>
          <w:rFonts w:ascii="Arial" w:hAnsi="Arial" w:cs="Arial"/>
          <w:sz w:val="24"/>
          <w:szCs w:val="24"/>
        </w:rPr>
        <w:t>jihovýchodní Evropy, které osvobodila Rudá armáda, se po 2. světové válce prosadily k moci komunistické strany</w:t>
      </w:r>
      <w:r w:rsidR="009B7515" w:rsidRPr="00451D5F">
        <w:rPr>
          <w:rFonts w:ascii="Arial" w:hAnsi="Arial" w:cs="Arial"/>
          <w:sz w:val="24"/>
          <w:szCs w:val="24"/>
        </w:rPr>
        <w:t xml:space="preserve">, které </w:t>
      </w:r>
      <w:r w:rsidRPr="00451D5F">
        <w:rPr>
          <w:rFonts w:ascii="Arial" w:hAnsi="Arial" w:cs="Arial"/>
          <w:sz w:val="24"/>
          <w:szCs w:val="24"/>
        </w:rPr>
        <w:t>se staly součástí sovětského mocenského bloku</w:t>
      </w:r>
      <w:r w:rsidR="009B7515" w:rsidRPr="00451D5F">
        <w:rPr>
          <w:rFonts w:ascii="Arial" w:hAnsi="Arial" w:cs="Arial"/>
          <w:sz w:val="24"/>
          <w:szCs w:val="24"/>
        </w:rPr>
        <w:t xml:space="preserve"> </w:t>
      </w:r>
      <w:r w:rsidRPr="00451D5F">
        <w:rPr>
          <w:rFonts w:ascii="Arial" w:hAnsi="Arial" w:cs="Arial"/>
          <w:sz w:val="24"/>
          <w:szCs w:val="24"/>
        </w:rPr>
        <w:t>– hospodářské Rady vzájemné hospodářské pomoci (založena 1949) a vojenskopolitické Varšavské smlouvy (založena 1955)</w:t>
      </w:r>
    </w:p>
    <w:p w14:paraId="6BC1B126" w14:textId="77777777" w:rsidR="006D4D59" w:rsidRPr="00451D5F" w:rsidRDefault="006D4D59" w:rsidP="0069290A">
      <w:pPr>
        <w:pStyle w:val="Odstavecseseznamem"/>
        <w:numPr>
          <w:ilvl w:val="0"/>
          <w:numId w:val="47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451D5F">
        <w:rPr>
          <w:rFonts w:ascii="Arial" w:hAnsi="Arial" w:cs="Arial"/>
          <w:sz w:val="24"/>
          <w:szCs w:val="24"/>
        </w:rPr>
        <w:t>Vznik socialistické soustavy v Evropě:</w:t>
      </w:r>
    </w:p>
    <w:p w14:paraId="00B5EB3B" w14:textId="77777777" w:rsidR="006D4D59" w:rsidRPr="00451D5F" w:rsidRDefault="006D4D59" w:rsidP="00167D09">
      <w:pPr>
        <w:spacing w:before="0" w:after="0"/>
        <w:ind w:hanging="147"/>
        <w:rPr>
          <w:rFonts w:ascii="Arial" w:hAnsi="Arial" w:cs="Arial"/>
          <w:bCs/>
          <w:sz w:val="24"/>
          <w:szCs w:val="24"/>
        </w:rPr>
      </w:pPr>
      <w:r w:rsidRPr="00451D5F">
        <w:rPr>
          <w:rFonts w:ascii="Arial" w:hAnsi="Arial" w:cs="Arial"/>
          <w:sz w:val="24"/>
          <w:szCs w:val="24"/>
        </w:rPr>
        <w:t xml:space="preserve">1945: </w:t>
      </w:r>
      <w:r w:rsidRPr="00451D5F">
        <w:rPr>
          <w:rFonts w:ascii="Arial" w:hAnsi="Arial" w:cs="Arial"/>
          <w:bCs/>
          <w:sz w:val="24"/>
          <w:szCs w:val="24"/>
        </w:rPr>
        <w:t xml:space="preserve">Albánie (po smrti Stalina odtržení, orientace na Čínu), Jugoslávie (v čele Josip </w:t>
      </w:r>
      <w:proofErr w:type="spellStart"/>
      <w:r w:rsidRPr="00451D5F">
        <w:rPr>
          <w:rFonts w:ascii="Arial" w:hAnsi="Arial" w:cs="Arial"/>
          <w:bCs/>
          <w:sz w:val="24"/>
          <w:szCs w:val="24"/>
        </w:rPr>
        <w:t>Broz</w:t>
      </w:r>
      <w:proofErr w:type="spellEnd"/>
      <w:r w:rsidRPr="00451D5F">
        <w:rPr>
          <w:rFonts w:ascii="Arial" w:hAnsi="Arial" w:cs="Arial"/>
          <w:bCs/>
          <w:sz w:val="24"/>
          <w:szCs w:val="24"/>
        </w:rPr>
        <w:t xml:space="preserve"> Tito, konflikt se Stalinem, samostatnost, jugoslávský socialismus)</w:t>
      </w:r>
    </w:p>
    <w:p w14:paraId="5E0DE39D" w14:textId="77777777" w:rsidR="006D4D59" w:rsidRPr="00451D5F" w:rsidRDefault="006D4D59" w:rsidP="00167D09">
      <w:pPr>
        <w:spacing w:before="0" w:after="0"/>
        <w:ind w:hanging="147"/>
        <w:rPr>
          <w:rFonts w:ascii="Arial" w:hAnsi="Arial" w:cs="Arial"/>
          <w:bCs/>
          <w:sz w:val="24"/>
          <w:szCs w:val="24"/>
        </w:rPr>
      </w:pPr>
      <w:r w:rsidRPr="00451D5F">
        <w:rPr>
          <w:rFonts w:ascii="Arial" w:hAnsi="Arial" w:cs="Arial"/>
          <w:bCs/>
          <w:sz w:val="24"/>
          <w:szCs w:val="24"/>
        </w:rPr>
        <w:t>1946: Bulharsko, Rumunsko</w:t>
      </w:r>
    </w:p>
    <w:p w14:paraId="572E8676" w14:textId="5ECA1D4B" w:rsidR="006D4D59" w:rsidRPr="00451D5F" w:rsidRDefault="006D4D59" w:rsidP="00167D09">
      <w:pPr>
        <w:spacing w:before="0" w:after="0"/>
        <w:ind w:hanging="147"/>
        <w:rPr>
          <w:rFonts w:ascii="Arial" w:hAnsi="Arial" w:cs="Arial"/>
          <w:bCs/>
          <w:sz w:val="24"/>
          <w:szCs w:val="24"/>
        </w:rPr>
      </w:pPr>
      <w:r w:rsidRPr="00451D5F">
        <w:rPr>
          <w:rFonts w:ascii="Arial" w:hAnsi="Arial" w:cs="Arial"/>
          <w:bCs/>
          <w:sz w:val="24"/>
          <w:szCs w:val="24"/>
        </w:rPr>
        <w:t>1947: Maďarsko, Polsko</w:t>
      </w:r>
    </w:p>
    <w:p w14:paraId="2EE95055" w14:textId="36D4D7E4" w:rsidR="006D4D59" w:rsidRPr="00451D5F" w:rsidRDefault="006D4D59" w:rsidP="00167D09">
      <w:pPr>
        <w:spacing w:before="0" w:after="0"/>
        <w:ind w:hanging="147"/>
        <w:rPr>
          <w:rFonts w:ascii="Arial" w:hAnsi="Arial" w:cs="Arial"/>
          <w:bCs/>
          <w:sz w:val="24"/>
          <w:szCs w:val="24"/>
        </w:rPr>
      </w:pPr>
      <w:r w:rsidRPr="00451D5F">
        <w:rPr>
          <w:rFonts w:ascii="Arial" w:hAnsi="Arial" w:cs="Arial"/>
          <w:bCs/>
          <w:sz w:val="24"/>
          <w:szCs w:val="24"/>
        </w:rPr>
        <w:t>1948: ČSR</w:t>
      </w:r>
    </w:p>
    <w:p w14:paraId="47BBA332" w14:textId="3AE2EE2F" w:rsidR="006D4D59" w:rsidRPr="00451D5F" w:rsidRDefault="006D4D59" w:rsidP="00167D09">
      <w:pPr>
        <w:spacing w:before="0" w:after="0"/>
        <w:ind w:hanging="147"/>
        <w:rPr>
          <w:rFonts w:ascii="Arial" w:hAnsi="Arial" w:cs="Arial"/>
          <w:bCs/>
          <w:sz w:val="24"/>
          <w:szCs w:val="24"/>
        </w:rPr>
      </w:pPr>
      <w:r w:rsidRPr="00451D5F">
        <w:rPr>
          <w:rFonts w:ascii="Arial" w:hAnsi="Arial" w:cs="Arial"/>
          <w:bCs/>
          <w:sz w:val="24"/>
          <w:szCs w:val="24"/>
        </w:rPr>
        <w:t>1949: NDR</w:t>
      </w:r>
    </w:p>
    <w:p w14:paraId="6E9ADA7B" w14:textId="30EA4FB0" w:rsidR="006D4D59" w:rsidRPr="00B0711F" w:rsidRDefault="006D4D59" w:rsidP="0069290A">
      <w:pPr>
        <w:numPr>
          <w:ilvl w:val="0"/>
          <w:numId w:val="48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451D5F">
        <w:rPr>
          <w:rFonts w:ascii="Arial" w:hAnsi="Arial" w:cs="Arial"/>
          <w:sz w:val="24"/>
          <w:szCs w:val="24"/>
        </w:rPr>
        <w:t>řízeno z Moskvy (1947 – INFORMBYRO</w:t>
      </w:r>
      <w:r w:rsidRPr="00B0711F">
        <w:rPr>
          <w:rFonts w:ascii="Arial" w:hAnsi="Arial" w:cs="Arial"/>
          <w:sz w:val="24"/>
          <w:szCs w:val="24"/>
        </w:rPr>
        <w:t xml:space="preserve"> = řízení komunistických stran Evropy)</w:t>
      </w:r>
    </w:p>
    <w:p w14:paraId="45BC83AA" w14:textId="73DD5F1A" w:rsidR="006D4D59" w:rsidRPr="00B0711F" w:rsidRDefault="006D4D59" w:rsidP="0069290A">
      <w:pPr>
        <w:numPr>
          <w:ilvl w:val="0"/>
          <w:numId w:val="48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zestátnění průmyslu</w:t>
      </w:r>
    </w:p>
    <w:p w14:paraId="6C13E8A5" w14:textId="54196B8D" w:rsidR="006D4D59" w:rsidRPr="00B0711F" w:rsidRDefault="006D4D59" w:rsidP="0069290A">
      <w:pPr>
        <w:numPr>
          <w:ilvl w:val="0"/>
          <w:numId w:val="48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likvidace opozice (politické procesy)</w:t>
      </w:r>
    </w:p>
    <w:p w14:paraId="52D1049E" w14:textId="6F09A63F" w:rsidR="006D4D59" w:rsidRPr="00B0711F" w:rsidRDefault="006D4D59" w:rsidP="0069290A">
      <w:pPr>
        <w:numPr>
          <w:ilvl w:val="0"/>
          <w:numId w:val="48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likvidace soukromého sektoru = živnostníků (truhláři, pekaři, …)</w:t>
      </w:r>
    </w:p>
    <w:p w14:paraId="37AAF2D9" w14:textId="603BB57F" w:rsidR="006D4D59" w:rsidRPr="00B0711F" w:rsidRDefault="00451D5F" w:rsidP="0069290A">
      <w:pPr>
        <w:numPr>
          <w:ilvl w:val="0"/>
          <w:numId w:val="48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451D5F">
        <w:drawing>
          <wp:anchor distT="0" distB="0" distL="114300" distR="114300" simplePos="0" relativeHeight="251743232" behindDoc="1" locked="0" layoutInCell="1" allowOverlap="1" wp14:anchorId="7C9CF137" wp14:editId="7CE32D64">
            <wp:simplePos x="0" y="0"/>
            <wp:positionH relativeFrom="column">
              <wp:posOffset>2056917</wp:posOffset>
            </wp:positionH>
            <wp:positionV relativeFrom="paragraph">
              <wp:posOffset>102387</wp:posOffset>
            </wp:positionV>
            <wp:extent cx="4184015" cy="2464435"/>
            <wp:effectExtent l="0" t="0" r="6985" b="0"/>
            <wp:wrapTight wrapText="bothSides">
              <wp:wrapPolygon edited="0">
                <wp:start x="0" y="0"/>
                <wp:lineTo x="0" y="21372"/>
                <wp:lineTo x="21538" y="21372"/>
                <wp:lineTo x="21538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01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D59" w:rsidRPr="00B0711F">
        <w:rPr>
          <w:rFonts w:ascii="Arial" w:hAnsi="Arial" w:cs="Arial"/>
          <w:sz w:val="24"/>
          <w:szCs w:val="24"/>
        </w:rPr>
        <w:t>kolektivizace (= zestátnění zemědělského sektoru, vznik JZD) – nepovedlo se v </w:t>
      </w:r>
      <w:proofErr w:type="gramStart"/>
      <w:r w:rsidR="006D4D59" w:rsidRPr="00B0711F">
        <w:rPr>
          <w:rFonts w:ascii="Arial" w:hAnsi="Arial" w:cs="Arial"/>
          <w:sz w:val="24"/>
          <w:szCs w:val="24"/>
        </w:rPr>
        <w:t>Polsku !</w:t>
      </w:r>
      <w:proofErr w:type="gramEnd"/>
    </w:p>
    <w:p w14:paraId="6BA7103A" w14:textId="5C686A2F" w:rsidR="00167D09" w:rsidRDefault="006D4D59" w:rsidP="0069290A">
      <w:pPr>
        <w:numPr>
          <w:ilvl w:val="0"/>
          <w:numId w:val="48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167D09">
        <w:rPr>
          <w:rFonts w:ascii="Arial" w:hAnsi="Arial" w:cs="Arial"/>
          <w:sz w:val="24"/>
          <w:szCs w:val="24"/>
        </w:rPr>
        <w:t>plánované hospodářství – rozvoj těžkého průmyslu (zbrojní) X spotřební průmysl</w:t>
      </w:r>
      <w:r w:rsidR="00167D09" w:rsidRPr="00167D09">
        <w:rPr>
          <w:rFonts w:ascii="Arial" w:hAnsi="Arial" w:cs="Arial"/>
          <w:sz w:val="24"/>
          <w:szCs w:val="24"/>
        </w:rPr>
        <w:t xml:space="preserve"> </w:t>
      </w:r>
      <w:r w:rsidRPr="00167D09">
        <w:rPr>
          <w:rFonts w:ascii="Arial" w:hAnsi="Arial" w:cs="Arial"/>
          <w:sz w:val="24"/>
          <w:szCs w:val="24"/>
        </w:rPr>
        <w:t xml:space="preserve">→ plánované hospodářství: </w:t>
      </w:r>
      <w:r w:rsidRPr="00167D09">
        <w:rPr>
          <w:rFonts w:ascii="Arial" w:hAnsi="Arial" w:cs="Arial"/>
          <w:b/>
          <w:sz w:val="24"/>
          <w:szCs w:val="24"/>
        </w:rPr>
        <w:t>Rada vzájemné hospodářské pomoci</w:t>
      </w:r>
      <w:r w:rsidRPr="00167D09">
        <w:rPr>
          <w:rFonts w:ascii="Arial" w:hAnsi="Arial" w:cs="Arial"/>
          <w:sz w:val="24"/>
          <w:szCs w:val="24"/>
        </w:rPr>
        <w:t xml:space="preserve"> (RVHP)</w:t>
      </w:r>
    </w:p>
    <w:p w14:paraId="4820B70F" w14:textId="4130A4CE" w:rsidR="00480739" w:rsidRDefault="00167D09" w:rsidP="0069290A">
      <w:pPr>
        <w:numPr>
          <w:ilvl w:val="0"/>
          <w:numId w:val="48"/>
        </w:numPr>
        <w:spacing w:before="0" w:after="0"/>
        <w:ind w:left="284" w:hanging="284"/>
        <w:rPr>
          <w:rFonts w:ascii="Arial" w:hAnsi="Arial" w:cs="Arial"/>
          <w:sz w:val="24"/>
          <w:szCs w:val="24"/>
        </w:rPr>
      </w:pPr>
      <w:r w:rsidRPr="00167D09">
        <w:rPr>
          <w:rFonts w:ascii="Arial" w:hAnsi="Arial" w:cs="Arial"/>
          <w:sz w:val="24"/>
          <w:szCs w:val="24"/>
        </w:rPr>
        <w:t>1</w:t>
      </w:r>
      <w:r w:rsidR="00480739" w:rsidRPr="00167D09">
        <w:rPr>
          <w:rFonts w:ascii="Arial" w:hAnsi="Arial" w:cs="Arial"/>
          <w:sz w:val="24"/>
          <w:szCs w:val="24"/>
        </w:rPr>
        <w:t>948 roztržka mezi Sovětským svazem a Jugoslávií</w:t>
      </w:r>
    </w:p>
    <w:p w14:paraId="022F39B9" w14:textId="77777777" w:rsidR="00451D5F" w:rsidRPr="00167D09" w:rsidRDefault="00451D5F" w:rsidP="00451D5F">
      <w:pPr>
        <w:spacing w:before="0" w:after="0"/>
        <w:ind w:left="284" w:firstLine="0"/>
        <w:rPr>
          <w:rFonts w:ascii="Arial" w:hAnsi="Arial" w:cs="Arial"/>
          <w:sz w:val="24"/>
          <w:szCs w:val="24"/>
        </w:rPr>
      </w:pPr>
    </w:p>
    <w:p w14:paraId="766187FC" w14:textId="77777777" w:rsidR="009B7515" w:rsidRPr="00451D5F" w:rsidRDefault="009B7515" w:rsidP="0069290A">
      <w:pPr>
        <w:pStyle w:val="Odstavecseseznamem"/>
        <w:numPr>
          <w:ilvl w:val="0"/>
          <w:numId w:val="48"/>
        </w:numPr>
        <w:spacing w:before="0" w:after="0"/>
        <w:ind w:left="284" w:hanging="284"/>
        <w:rPr>
          <w:rFonts w:ascii="Arial" w:hAnsi="Arial" w:cs="Arial"/>
          <w:b/>
          <w:sz w:val="24"/>
          <w:szCs w:val="24"/>
        </w:rPr>
      </w:pPr>
      <w:r w:rsidRPr="00451D5F">
        <w:rPr>
          <w:rFonts w:ascii="Arial" w:hAnsi="Arial" w:cs="Arial"/>
          <w:b/>
          <w:sz w:val="24"/>
          <w:szCs w:val="24"/>
        </w:rPr>
        <w:t>1953</w:t>
      </w:r>
      <w:r w:rsidR="00480739" w:rsidRPr="00451D5F">
        <w:rPr>
          <w:rFonts w:ascii="Arial" w:hAnsi="Arial" w:cs="Arial"/>
          <w:b/>
          <w:sz w:val="24"/>
          <w:szCs w:val="24"/>
        </w:rPr>
        <w:t xml:space="preserve"> smrt J. V. Stalina </w:t>
      </w:r>
    </w:p>
    <w:p w14:paraId="490B050A" w14:textId="04E71D29" w:rsidR="009B7515" w:rsidRPr="00167D09" w:rsidRDefault="009B7515" w:rsidP="0069290A">
      <w:pPr>
        <w:pStyle w:val="Odstavecseseznamem"/>
        <w:numPr>
          <w:ilvl w:val="0"/>
          <w:numId w:val="48"/>
        </w:numPr>
        <w:ind w:left="284" w:hanging="284"/>
        <w:rPr>
          <w:rFonts w:ascii="Arial" w:hAnsi="Arial" w:cs="Arial"/>
          <w:sz w:val="24"/>
          <w:szCs w:val="24"/>
        </w:rPr>
      </w:pPr>
      <w:r w:rsidRPr="00167D09">
        <w:rPr>
          <w:rFonts w:ascii="Arial" w:hAnsi="Arial" w:cs="Arial"/>
          <w:sz w:val="24"/>
          <w:szCs w:val="24"/>
        </w:rPr>
        <w:t>d</w:t>
      </w:r>
      <w:r w:rsidR="00480739" w:rsidRPr="00167D09">
        <w:rPr>
          <w:rFonts w:ascii="Arial" w:hAnsi="Arial" w:cs="Arial"/>
          <w:sz w:val="24"/>
          <w:szCs w:val="24"/>
        </w:rPr>
        <w:t xml:space="preserve">o čela Sovětského svazu </w:t>
      </w:r>
      <w:r w:rsidR="00480739" w:rsidRPr="00451D5F">
        <w:rPr>
          <w:rFonts w:ascii="Arial" w:hAnsi="Arial" w:cs="Arial"/>
          <w:b/>
          <w:sz w:val="24"/>
          <w:szCs w:val="24"/>
        </w:rPr>
        <w:t>Nikita Sergejevič Chruščov</w:t>
      </w:r>
      <w:r w:rsidR="00480739" w:rsidRPr="00167D09">
        <w:rPr>
          <w:rFonts w:ascii="Arial" w:hAnsi="Arial" w:cs="Arial"/>
          <w:sz w:val="24"/>
          <w:szCs w:val="24"/>
        </w:rPr>
        <w:t xml:space="preserve">, </w:t>
      </w:r>
      <w:r w:rsidRPr="00167D09">
        <w:rPr>
          <w:rFonts w:ascii="Arial" w:hAnsi="Arial" w:cs="Arial"/>
          <w:sz w:val="24"/>
          <w:szCs w:val="24"/>
        </w:rPr>
        <w:t>částečné</w:t>
      </w:r>
      <w:r w:rsidR="00480739" w:rsidRPr="00167D09">
        <w:rPr>
          <w:rFonts w:ascii="Arial" w:hAnsi="Arial" w:cs="Arial"/>
          <w:sz w:val="24"/>
          <w:szCs w:val="24"/>
        </w:rPr>
        <w:t xml:space="preserve"> zmírn</w:t>
      </w:r>
      <w:r w:rsidRPr="00167D09">
        <w:rPr>
          <w:rFonts w:ascii="Arial" w:hAnsi="Arial" w:cs="Arial"/>
          <w:sz w:val="24"/>
          <w:szCs w:val="24"/>
        </w:rPr>
        <w:t>ění Stalinovy</w:t>
      </w:r>
      <w:r w:rsidR="00480739" w:rsidRPr="00167D09">
        <w:rPr>
          <w:rFonts w:ascii="Arial" w:hAnsi="Arial" w:cs="Arial"/>
          <w:sz w:val="24"/>
          <w:szCs w:val="24"/>
        </w:rPr>
        <w:t xml:space="preserve"> politik</w:t>
      </w:r>
      <w:r w:rsidRPr="00167D09">
        <w:rPr>
          <w:rFonts w:ascii="Arial" w:hAnsi="Arial" w:cs="Arial"/>
          <w:sz w:val="24"/>
          <w:szCs w:val="24"/>
        </w:rPr>
        <w:t>y,</w:t>
      </w:r>
      <w:r w:rsidR="00451D5F">
        <w:rPr>
          <w:rFonts w:ascii="Arial" w:hAnsi="Arial" w:cs="Arial"/>
          <w:sz w:val="24"/>
          <w:szCs w:val="24"/>
        </w:rPr>
        <w:t xml:space="preserve"> </w:t>
      </w:r>
      <w:r w:rsidR="00480739" w:rsidRPr="00167D09">
        <w:rPr>
          <w:rFonts w:ascii="Arial" w:hAnsi="Arial" w:cs="Arial"/>
          <w:sz w:val="24"/>
          <w:szCs w:val="24"/>
        </w:rPr>
        <w:t>propuštěna část vězňů gulagů</w:t>
      </w:r>
      <w:r w:rsidRPr="00167D09">
        <w:rPr>
          <w:rFonts w:ascii="Arial" w:hAnsi="Arial" w:cs="Arial"/>
          <w:sz w:val="24"/>
          <w:szCs w:val="24"/>
        </w:rPr>
        <w:t xml:space="preserve">, </w:t>
      </w:r>
      <w:r w:rsidR="00480739" w:rsidRPr="00167D09">
        <w:rPr>
          <w:rFonts w:ascii="Arial" w:hAnsi="Arial" w:cs="Arial"/>
          <w:sz w:val="24"/>
          <w:szCs w:val="24"/>
        </w:rPr>
        <w:t>větší tvůrčí svoboda umělcům, smířlivější postoj vůči západním státům</w:t>
      </w:r>
    </w:p>
    <w:p w14:paraId="6DBFC731" w14:textId="77777777" w:rsidR="009B7515" w:rsidRPr="00167D09" w:rsidRDefault="00480739" w:rsidP="0069290A">
      <w:pPr>
        <w:pStyle w:val="Odstavecseseznamem"/>
        <w:numPr>
          <w:ilvl w:val="0"/>
          <w:numId w:val="48"/>
        </w:numPr>
        <w:ind w:left="284" w:hanging="284"/>
        <w:rPr>
          <w:rFonts w:ascii="Arial" w:hAnsi="Arial" w:cs="Arial"/>
          <w:sz w:val="24"/>
          <w:szCs w:val="24"/>
        </w:rPr>
      </w:pPr>
      <w:r w:rsidRPr="00167D09">
        <w:rPr>
          <w:rFonts w:ascii="Arial" w:hAnsi="Arial" w:cs="Arial"/>
          <w:sz w:val="24"/>
          <w:szCs w:val="24"/>
        </w:rPr>
        <w:t>1956 původně tajn</w:t>
      </w:r>
      <w:r w:rsidR="009B7515" w:rsidRPr="00167D09">
        <w:rPr>
          <w:rFonts w:ascii="Arial" w:hAnsi="Arial" w:cs="Arial"/>
          <w:sz w:val="24"/>
          <w:szCs w:val="24"/>
        </w:rPr>
        <w:t>ý</w:t>
      </w:r>
      <w:r w:rsidRPr="00167D09">
        <w:rPr>
          <w:rFonts w:ascii="Arial" w:hAnsi="Arial" w:cs="Arial"/>
          <w:sz w:val="24"/>
          <w:szCs w:val="24"/>
        </w:rPr>
        <w:t xml:space="preserve"> </w:t>
      </w:r>
      <w:r w:rsidRPr="00451D5F">
        <w:rPr>
          <w:rFonts w:ascii="Arial" w:hAnsi="Arial" w:cs="Arial"/>
          <w:b/>
          <w:sz w:val="24"/>
          <w:szCs w:val="24"/>
        </w:rPr>
        <w:t>projev</w:t>
      </w:r>
      <w:r w:rsidR="009B7515" w:rsidRPr="00451D5F">
        <w:rPr>
          <w:rFonts w:ascii="Arial" w:hAnsi="Arial" w:cs="Arial"/>
          <w:b/>
          <w:sz w:val="24"/>
          <w:szCs w:val="24"/>
        </w:rPr>
        <w:t xml:space="preserve"> Chruščova</w:t>
      </w:r>
      <w:r w:rsidRPr="00451D5F">
        <w:rPr>
          <w:rFonts w:ascii="Arial" w:hAnsi="Arial" w:cs="Arial"/>
          <w:b/>
          <w:sz w:val="24"/>
          <w:szCs w:val="24"/>
        </w:rPr>
        <w:t xml:space="preserve"> na XX. sjezdu Komunistické strany Sovětského svazu</w:t>
      </w:r>
      <w:r w:rsidRPr="00167D09">
        <w:rPr>
          <w:rFonts w:ascii="Arial" w:hAnsi="Arial" w:cs="Arial"/>
          <w:sz w:val="24"/>
          <w:szCs w:val="24"/>
        </w:rPr>
        <w:t xml:space="preserve"> odhalil část </w:t>
      </w:r>
      <w:r w:rsidR="009B7515" w:rsidRPr="00167D09">
        <w:rPr>
          <w:rFonts w:ascii="Arial" w:hAnsi="Arial" w:cs="Arial"/>
          <w:sz w:val="24"/>
          <w:szCs w:val="24"/>
        </w:rPr>
        <w:t xml:space="preserve">Stalinových </w:t>
      </w:r>
      <w:r w:rsidRPr="00167D09">
        <w:rPr>
          <w:rFonts w:ascii="Arial" w:hAnsi="Arial" w:cs="Arial"/>
          <w:sz w:val="24"/>
          <w:szCs w:val="24"/>
        </w:rPr>
        <w:t>zločinů</w:t>
      </w:r>
      <w:r w:rsidR="009B7515" w:rsidRPr="00167D09">
        <w:rPr>
          <w:rFonts w:ascii="Arial" w:hAnsi="Arial" w:cs="Arial"/>
          <w:sz w:val="24"/>
          <w:szCs w:val="24"/>
        </w:rPr>
        <w:t xml:space="preserve"> (kult osobnosti)</w:t>
      </w:r>
    </w:p>
    <w:p w14:paraId="46BB7D16" w14:textId="3A098AC2" w:rsidR="009B7515" w:rsidRPr="00167D09" w:rsidRDefault="009B7515" w:rsidP="0069290A">
      <w:pPr>
        <w:pStyle w:val="Odstavecseseznamem"/>
        <w:numPr>
          <w:ilvl w:val="0"/>
          <w:numId w:val="48"/>
        </w:numPr>
        <w:ind w:left="284" w:hanging="284"/>
        <w:rPr>
          <w:rFonts w:ascii="Arial" w:hAnsi="Arial" w:cs="Arial"/>
          <w:sz w:val="24"/>
          <w:szCs w:val="24"/>
        </w:rPr>
      </w:pPr>
      <w:r w:rsidRPr="00167D09">
        <w:rPr>
          <w:rFonts w:ascii="Arial" w:hAnsi="Arial" w:cs="Arial"/>
          <w:sz w:val="24"/>
          <w:szCs w:val="24"/>
        </w:rPr>
        <w:t xml:space="preserve">1956 </w:t>
      </w:r>
      <w:r w:rsidR="00480739" w:rsidRPr="00167D09">
        <w:rPr>
          <w:rFonts w:ascii="Arial" w:hAnsi="Arial" w:cs="Arial"/>
          <w:sz w:val="24"/>
          <w:szCs w:val="24"/>
        </w:rPr>
        <w:t>protikomunistické povstání v Maďarsku potlačen</w:t>
      </w:r>
      <w:r w:rsidRPr="00167D09">
        <w:rPr>
          <w:rFonts w:ascii="Arial" w:hAnsi="Arial" w:cs="Arial"/>
          <w:sz w:val="24"/>
          <w:szCs w:val="24"/>
        </w:rPr>
        <w:t>o</w:t>
      </w:r>
      <w:r w:rsidR="00480739" w:rsidRPr="00167D09">
        <w:rPr>
          <w:rFonts w:ascii="Arial" w:hAnsi="Arial" w:cs="Arial"/>
          <w:sz w:val="24"/>
          <w:szCs w:val="24"/>
        </w:rPr>
        <w:t xml:space="preserve"> sovětsk</w:t>
      </w:r>
      <w:r w:rsidRPr="00167D09">
        <w:rPr>
          <w:rFonts w:ascii="Arial" w:hAnsi="Arial" w:cs="Arial"/>
          <w:sz w:val="24"/>
          <w:szCs w:val="24"/>
        </w:rPr>
        <w:t>ými</w:t>
      </w:r>
      <w:r w:rsidR="00480739" w:rsidRPr="00167D09">
        <w:rPr>
          <w:rFonts w:ascii="Arial" w:hAnsi="Arial" w:cs="Arial"/>
          <w:sz w:val="24"/>
          <w:szCs w:val="24"/>
        </w:rPr>
        <w:t xml:space="preserve"> vojsk</w:t>
      </w:r>
      <w:r w:rsidRPr="00167D09">
        <w:rPr>
          <w:rFonts w:ascii="Arial" w:hAnsi="Arial" w:cs="Arial"/>
          <w:sz w:val="24"/>
          <w:szCs w:val="24"/>
        </w:rPr>
        <w:t>y</w:t>
      </w:r>
      <w:r w:rsidR="000919CA">
        <w:rPr>
          <w:rFonts w:ascii="Arial" w:hAnsi="Arial" w:cs="Arial"/>
          <w:sz w:val="24"/>
          <w:szCs w:val="24"/>
        </w:rPr>
        <w:t xml:space="preserve">, premiér </w:t>
      </w:r>
      <w:proofErr w:type="spellStart"/>
      <w:r w:rsidR="000919CA">
        <w:rPr>
          <w:rFonts w:ascii="Arial" w:hAnsi="Arial" w:cs="Arial"/>
          <w:sz w:val="24"/>
          <w:szCs w:val="24"/>
        </w:rPr>
        <w:t>Imtre</w:t>
      </w:r>
      <w:proofErr w:type="spellEnd"/>
      <w:r w:rsidR="000919CA">
        <w:rPr>
          <w:rFonts w:ascii="Arial" w:hAnsi="Arial" w:cs="Arial"/>
          <w:sz w:val="24"/>
          <w:szCs w:val="24"/>
        </w:rPr>
        <w:t xml:space="preserve"> Nagy popraven</w:t>
      </w:r>
    </w:p>
    <w:p w14:paraId="2E0E8A0A" w14:textId="77777777" w:rsidR="000919CA" w:rsidRPr="000919CA" w:rsidRDefault="000919CA" w:rsidP="000919CA">
      <w:pPr>
        <w:ind w:left="360" w:firstLine="0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5A423187" wp14:editId="2CC12B1E">
            <wp:extent cx="6210300" cy="3224181"/>
            <wp:effectExtent l="0" t="0" r="0" b="0"/>
            <wp:docPr id="24" name="obrázek 2" descr="Brutální jatka v režii Koněva: V říjnu a listopadu 1956 v Maďars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utální jatka v režii Koněva: V říjnu a listopadu 1956 v Maďarsku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828" cy="323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FD360" w14:textId="77777777" w:rsidR="00451D5F" w:rsidRDefault="00451D5F" w:rsidP="00C03AC9">
      <w:pPr>
        <w:spacing w:before="0" w:after="0"/>
        <w:rPr>
          <w:rFonts w:ascii="Arial" w:hAnsi="Arial" w:cs="Arial"/>
          <w:b/>
          <w:sz w:val="24"/>
          <w:szCs w:val="24"/>
        </w:rPr>
      </w:pPr>
    </w:p>
    <w:p w14:paraId="2F4B2EE7" w14:textId="40B53F23" w:rsidR="008F5551" w:rsidRPr="00B0711F" w:rsidRDefault="008F5551" w:rsidP="00C03AC9">
      <w:pPr>
        <w:spacing w:before="0" w:after="0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b/>
          <w:sz w:val="24"/>
          <w:szCs w:val="24"/>
        </w:rPr>
        <w:t>1949</w:t>
      </w:r>
      <w:r w:rsidRPr="00B0711F">
        <w:rPr>
          <w:rFonts w:ascii="Arial" w:hAnsi="Arial" w:cs="Arial"/>
          <w:sz w:val="24"/>
          <w:szCs w:val="24"/>
        </w:rPr>
        <w:t xml:space="preserve"> – vznik </w:t>
      </w:r>
      <w:r w:rsidRPr="00B0711F">
        <w:rPr>
          <w:rFonts w:ascii="Arial" w:hAnsi="Arial" w:cs="Arial"/>
          <w:b/>
          <w:sz w:val="24"/>
          <w:szCs w:val="24"/>
        </w:rPr>
        <w:t>NATO</w:t>
      </w:r>
      <w:r w:rsidRPr="00B0711F">
        <w:rPr>
          <w:rFonts w:ascii="Arial" w:hAnsi="Arial" w:cs="Arial"/>
          <w:sz w:val="24"/>
          <w:szCs w:val="24"/>
        </w:rPr>
        <w:t xml:space="preserve"> = vojenské a politické sdružení západních států v čele s USA</w:t>
      </w:r>
    </w:p>
    <w:p w14:paraId="725320CB" w14:textId="77777777" w:rsidR="008F5551" w:rsidRPr="00B0711F" w:rsidRDefault="008F5551" w:rsidP="00C03AC9">
      <w:pPr>
        <w:spacing w:before="0" w:after="0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sz w:val="24"/>
          <w:szCs w:val="24"/>
        </w:rPr>
        <w:t>X</w:t>
      </w:r>
    </w:p>
    <w:p w14:paraId="7A1DF385" w14:textId="5EA518DA" w:rsidR="008F5551" w:rsidRPr="00B0711F" w:rsidRDefault="008F5551" w:rsidP="00C03AC9">
      <w:pPr>
        <w:spacing w:before="0" w:after="0"/>
        <w:rPr>
          <w:rFonts w:ascii="Arial" w:hAnsi="Arial" w:cs="Arial"/>
          <w:sz w:val="24"/>
          <w:szCs w:val="24"/>
        </w:rPr>
      </w:pPr>
      <w:r w:rsidRPr="00B0711F">
        <w:rPr>
          <w:rFonts w:ascii="Arial" w:hAnsi="Arial" w:cs="Arial"/>
          <w:b/>
          <w:sz w:val="24"/>
          <w:szCs w:val="24"/>
        </w:rPr>
        <w:t>1955</w:t>
      </w:r>
      <w:r w:rsidRPr="00B0711F">
        <w:rPr>
          <w:rFonts w:ascii="Arial" w:hAnsi="Arial" w:cs="Arial"/>
          <w:sz w:val="24"/>
          <w:szCs w:val="24"/>
        </w:rPr>
        <w:t xml:space="preserve"> – </w:t>
      </w:r>
      <w:r w:rsidRPr="00B0711F">
        <w:rPr>
          <w:rFonts w:ascii="Arial" w:hAnsi="Arial" w:cs="Arial"/>
          <w:b/>
          <w:sz w:val="24"/>
          <w:szCs w:val="24"/>
        </w:rPr>
        <w:t>Varšavská smlouva</w:t>
      </w:r>
      <w:r w:rsidRPr="00B0711F">
        <w:rPr>
          <w:rFonts w:ascii="Arial" w:hAnsi="Arial" w:cs="Arial"/>
          <w:sz w:val="24"/>
          <w:szCs w:val="24"/>
        </w:rPr>
        <w:t xml:space="preserve"> = vojenský spolek </w:t>
      </w:r>
      <w:r w:rsidR="00451D5F">
        <w:rPr>
          <w:rFonts w:ascii="Arial" w:hAnsi="Arial" w:cs="Arial"/>
          <w:sz w:val="24"/>
          <w:szCs w:val="24"/>
        </w:rPr>
        <w:t xml:space="preserve">kolem SSSR </w:t>
      </w:r>
      <w:r w:rsidRPr="00B0711F">
        <w:rPr>
          <w:rFonts w:ascii="Arial" w:hAnsi="Arial" w:cs="Arial"/>
          <w:sz w:val="24"/>
          <w:szCs w:val="24"/>
        </w:rPr>
        <w:t>namířený proti NATO</w:t>
      </w:r>
    </w:p>
    <w:p w14:paraId="72D58FB8" w14:textId="7EB756CE" w:rsidR="009F585A" w:rsidRDefault="009F585A" w:rsidP="00145A13">
      <w:pPr>
        <w:tabs>
          <w:tab w:val="left" w:pos="360"/>
        </w:tabs>
        <w:spacing w:before="0" w:after="0"/>
        <w:ind w:left="0" w:firstLine="0"/>
        <w:rPr>
          <w:rFonts w:ascii="Arial" w:eastAsiaTheme="minorEastAsia" w:hAnsi="Arial" w:cs="Arial"/>
          <w:sz w:val="24"/>
          <w:szCs w:val="24"/>
          <w:lang w:eastAsia="cs-CZ"/>
        </w:rPr>
      </w:pPr>
    </w:p>
    <w:p w14:paraId="5A8A2774" w14:textId="77777777" w:rsidR="00451D5F" w:rsidRPr="00CD1263" w:rsidRDefault="00451D5F" w:rsidP="00145A13">
      <w:pPr>
        <w:tabs>
          <w:tab w:val="left" w:pos="360"/>
        </w:tabs>
        <w:spacing w:before="0" w:after="0"/>
        <w:ind w:left="0" w:firstLine="0"/>
        <w:rPr>
          <w:rFonts w:ascii="Arial" w:eastAsiaTheme="minorEastAsia" w:hAnsi="Arial" w:cs="Arial"/>
          <w:sz w:val="24"/>
          <w:szCs w:val="24"/>
          <w:lang w:eastAsia="cs-CZ"/>
        </w:rPr>
      </w:pPr>
    </w:p>
    <w:p w14:paraId="62C87ECC" w14:textId="77777777" w:rsidR="00451D5F" w:rsidRDefault="00451D5F" w:rsidP="00BE7B09">
      <w:pPr>
        <w:tabs>
          <w:tab w:val="left" w:pos="360"/>
        </w:tabs>
        <w:spacing w:before="0" w:after="0"/>
        <w:ind w:left="360" w:firstLine="0"/>
        <w:rPr>
          <w:rFonts w:ascii="Arial" w:eastAsiaTheme="minorEastAsia" w:hAnsi="Arial" w:cs="Arial"/>
          <w:b/>
          <w:sz w:val="24"/>
          <w:szCs w:val="24"/>
          <w:lang w:eastAsia="cs-CZ"/>
        </w:rPr>
      </w:pPr>
    </w:p>
    <w:p w14:paraId="76C606B9" w14:textId="6DAEB7A7" w:rsidR="00CD1263" w:rsidRPr="00CD1263" w:rsidRDefault="00CD1263" w:rsidP="00BE7B09">
      <w:pPr>
        <w:tabs>
          <w:tab w:val="left" w:pos="360"/>
        </w:tabs>
        <w:spacing w:before="0" w:after="0"/>
        <w:ind w:left="360" w:firstLine="0"/>
        <w:rPr>
          <w:rFonts w:ascii="Arial" w:eastAsiaTheme="minorEastAsia" w:hAnsi="Arial" w:cs="Arial"/>
          <w:b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b/>
          <w:sz w:val="24"/>
          <w:szCs w:val="24"/>
          <w:lang w:eastAsia="cs-CZ"/>
        </w:rPr>
        <w:t xml:space="preserve">Východní blok v období brežněvismu </w:t>
      </w:r>
    </w:p>
    <w:p w14:paraId="25FCEAEF" w14:textId="612CB6AE" w:rsidR="00CD1263" w:rsidRPr="00CD1263" w:rsidRDefault="00CD1263" w:rsidP="0069290A">
      <w:pPr>
        <w:numPr>
          <w:ilvl w:val="1"/>
          <w:numId w:val="49"/>
        </w:numPr>
        <w:tabs>
          <w:tab w:val="clear" w:pos="1440"/>
          <w:tab w:val="left" w:pos="360"/>
        </w:tabs>
        <w:spacing w:before="0" w:after="0"/>
        <w:ind w:left="284" w:hanging="284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jediné odvětví, které se udržovalo na úrovni byl zbrojní průmysl, ve všech ostatních směrech SSSR </w:t>
      </w:r>
      <w:proofErr w:type="gramStart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>zaostával &gt;</w:t>
      </w:r>
      <w:proofErr w:type="gramEnd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ekonomická krize </w:t>
      </w:r>
    </w:p>
    <w:p w14:paraId="72CD92E3" w14:textId="5B6BDA44" w:rsidR="00CD1263" w:rsidRPr="00CD1263" w:rsidRDefault="00CD1263" w:rsidP="0069290A">
      <w:pPr>
        <w:numPr>
          <w:ilvl w:val="1"/>
          <w:numId w:val="49"/>
        </w:numPr>
        <w:tabs>
          <w:tab w:val="clear" w:pos="1440"/>
          <w:tab w:val="left" w:pos="360"/>
        </w:tabs>
        <w:spacing w:before="0" w:after="0"/>
        <w:ind w:left="284" w:hanging="284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období Brežněvovy vlády je někdy nazýváno jako = </w:t>
      </w:r>
      <w:proofErr w:type="gramStart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>neostalinismus &gt;</w:t>
      </w:r>
      <w:proofErr w:type="gramEnd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masové popravy a stranické čistky vystřídaly rafinovanější metody &gt; oponenty nutil k emigraci, zavíral je do psychiatrických léčeben, pronásledoval jejich rodiny, mediálně je ničil, posílal je do exilu </w:t>
      </w:r>
      <w:r w:rsidR="00BE7B09">
        <w:rPr>
          <w:rFonts w:ascii="Arial" w:eastAsiaTheme="minorEastAsia" w:hAnsi="Arial" w:cs="Arial"/>
          <w:sz w:val="24"/>
          <w:szCs w:val="24"/>
          <w:lang w:eastAsia="cs-CZ"/>
        </w:rPr>
        <w:t>atd.</w:t>
      </w:r>
    </w:p>
    <w:p w14:paraId="165DEE44" w14:textId="77777777" w:rsidR="000919CA" w:rsidRDefault="00CD1263" w:rsidP="0069290A">
      <w:pPr>
        <w:numPr>
          <w:ilvl w:val="1"/>
          <w:numId w:val="49"/>
        </w:numPr>
        <w:tabs>
          <w:tab w:val="clear" w:pos="1440"/>
          <w:tab w:val="left" w:pos="360"/>
        </w:tabs>
        <w:spacing w:before="0" w:after="0"/>
        <w:ind w:left="284" w:hanging="284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v zahraniční politice se stala základem Brežněvova </w:t>
      </w:r>
      <w:proofErr w:type="gramStart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>doktrína &gt;</w:t>
      </w:r>
      <w:proofErr w:type="gramEnd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SSSR si vyhrazoval právo zasáhnout v případě ohrožení socialismu</w:t>
      </w:r>
      <w:r w:rsidR="00BE7B09">
        <w:rPr>
          <w:rFonts w:ascii="Arial" w:eastAsiaTheme="minorEastAsia" w:hAnsi="Arial" w:cs="Arial"/>
          <w:sz w:val="24"/>
          <w:szCs w:val="24"/>
          <w:lang w:eastAsia="cs-CZ"/>
        </w:rPr>
        <w:t xml:space="preserve"> (P</w:t>
      </w:r>
      <w:r w:rsidRPr="00CD1263">
        <w:rPr>
          <w:rFonts w:ascii="Arial" w:eastAsiaTheme="minorEastAsia" w:hAnsi="Arial" w:cs="Arial"/>
          <w:sz w:val="24"/>
          <w:szCs w:val="24"/>
          <w:lang w:eastAsia="cs-CZ"/>
        </w:rPr>
        <w:t>ražské jar</w:t>
      </w:r>
      <w:r w:rsidR="00BE7B09">
        <w:rPr>
          <w:rFonts w:ascii="Arial" w:eastAsiaTheme="minorEastAsia" w:hAnsi="Arial" w:cs="Arial"/>
          <w:sz w:val="24"/>
          <w:szCs w:val="24"/>
          <w:lang w:eastAsia="cs-CZ"/>
        </w:rPr>
        <w:t>o)</w:t>
      </w:r>
    </w:p>
    <w:p w14:paraId="69621855" w14:textId="01042076" w:rsidR="00CD1263" w:rsidRPr="000919CA" w:rsidRDefault="00BE7B09" w:rsidP="0069290A">
      <w:pPr>
        <w:numPr>
          <w:ilvl w:val="1"/>
          <w:numId w:val="49"/>
        </w:numPr>
        <w:tabs>
          <w:tab w:val="clear" w:pos="1440"/>
          <w:tab w:val="left" w:pos="360"/>
        </w:tabs>
        <w:spacing w:before="0" w:after="0"/>
        <w:ind w:left="284" w:hanging="284"/>
        <w:rPr>
          <w:rFonts w:ascii="Arial" w:eastAsiaTheme="minorEastAsia" w:hAnsi="Arial" w:cs="Arial"/>
          <w:sz w:val="24"/>
          <w:szCs w:val="24"/>
          <w:lang w:eastAsia="cs-CZ"/>
        </w:rPr>
      </w:pPr>
      <w:r w:rsidRPr="000919CA">
        <w:rPr>
          <w:rFonts w:ascii="Arial" w:eastAsiaTheme="minorEastAsia" w:hAnsi="Arial" w:cs="Arial"/>
          <w:sz w:val="24"/>
          <w:szCs w:val="24"/>
          <w:lang w:eastAsia="cs-CZ"/>
        </w:rPr>
        <w:t xml:space="preserve">po smrti Brežněva (1982) </w:t>
      </w:r>
      <w:r w:rsidR="00CD1263" w:rsidRPr="000919CA">
        <w:rPr>
          <w:rFonts w:ascii="Arial" w:eastAsiaTheme="minorEastAsia" w:hAnsi="Arial" w:cs="Arial"/>
          <w:sz w:val="24"/>
          <w:szCs w:val="24"/>
          <w:lang w:eastAsia="cs-CZ"/>
        </w:rPr>
        <w:t xml:space="preserve">gen. tajemník Jurij Andropov </w:t>
      </w:r>
      <w:r w:rsidRPr="000919CA">
        <w:rPr>
          <w:rFonts w:ascii="Arial" w:eastAsiaTheme="minorEastAsia" w:hAnsi="Arial" w:cs="Arial"/>
          <w:sz w:val="24"/>
          <w:szCs w:val="24"/>
          <w:lang w:eastAsia="cs-CZ"/>
        </w:rPr>
        <w:t>(</w:t>
      </w:r>
      <w:proofErr w:type="gramStart"/>
      <w:r w:rsidRPr="000919CA">
        <w:rPr>
          <w:rFonts w:ascii="Arial" w:eastAsiaTheme="minorEastAsia" w:hAnsi="Arial" w:cs="Arial"/>
          <w:sz w:val="24"/>
          <w:szCs w:val="24"/>
          <w:lang w:eastAsia="cs-CZ"/>
        </w:rPr>
        <w:t>1983 – 1984</w:t>
      </w:r>
      <w:proofErr w:type="gramEnd"/>
      <w:r w:rsidRPr="000919CA">
        <w:rPr>
          <w:rFonts w:ascii="Arial" w:eastAsiaTheme="minorEastAsia" w:hAnsi="Arial" w:cs="Arial"/>
          <w:sz w:val="24"/>
          <w:szCs w:val="24"/>
          <w:lang w:eastAsia="cs-CZ"/>
        </w:rPr>
        <w:t xml:space="preserve">), pak </w:t>
      </w:r>
      <w:r w:rsidR="00CD1263" w:rsidRPr="000919CA">
        <w:rPr>
          <w:rFonts w:ascii="Arial" w:eastAsiaTheme="minorEastAsia" w:hAnsi="Arial" w:cs="Arial"/>
          <w:sz w:val="24"/>
          <w:szCs w:val="24"/>
          <w:lang w:eastAsia="cs-CZ"/>
        </w:rPr>
        <w:t xml:space="preserve">Konstantin Černěnko </w:t>
      </w:r>
      <w:r w:rsidRPr="000919CA">
        <w:rPr>
          <w:rFonts w:ascii="Arial" w:eastAsiaTheme="minorEastAsia" w:hAnsi="Arial" w:cs="Arial"/>
          <w:sz w:val="24"/>
          <w:szCs w:val="24"/>
          <w:lang w:eastAsia="cs-CZ"/>
        </w:rPr>
        <w:t>(1984 – 1985) – období tzv. gerontokracie</w:t>
      </w:r>
      <w:r w:rsidR="00CD1263" w:rsidRPr="000919CA">
        <w:rPr>
          <w:rFonts w:ascii="Arial" w:eastAsiaTheme="minorEastAsia" w:hAnsi="Arial" w:cs="Arial"/>
          <w:sz w:val="24"/>
          <w:szCs w:val="24"/>
          <w:lang w:eastAsia="cs-CZ"/>
        </w:rPr>
        <w:t xml:space="preserve"> </w:t>
      </w:r>
    </w:p>
    <w:p w14:paraId="6A85050D" w14:textId="28D5BEDF" w:rsidR="000919CA" w:rsidRDefault="00451D5F" w:rsidP="000919CA">
      <w:pPr>
        <w:tabs>
          <w:tab w:val="left" w:pos="360"/>
        </w:tabs>
        <w:spacing w:before="0" w:after="0"/>
        <w:ind w:hanging="284"/>
        <w:rPr>
          <w:rFonts w:ascii="Arial" w:eastAsiaTheme="minorEastAsia" w:hAnsi="Arial" w:cs="Arial"/>
          <w:b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66DC3F80" wp14:editId="28DCB528">
            <wp:extent cx="6480810" cy="3649001"/>
            <wp:effectExtent l="0" t="0" r="0" b="8890"/>
            <wp:docPr id="35" name="obrázek 2" descr="Československá televize oznamuje úmrtí Brežněva + Andropova + Černěnka  (1982 / 1984 / 1985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Československá televize oznamuje úmrtí Brežněva + Andropova + Černěnka  (1982 / 1984 / 1985) - YouTub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F40D9" w14:textId="26D1FB70" w:rsidR="00BC259A" w:rsidRDefault="00BC259A" w:rsidP="000919CA">
      <w:pPr>
        <w:tabs>
          <w:tab w:val="left" w:pos="360"/>
        </w:tabs>
        <w:spacing w:before="0" w:after="0"/>
        <w:ind w:hanging="284"/>
        <w:rPr>
          <w:rFonts w:ascii="Arial" w:eastAsiaTheme="minorEastAsia" w:hAnsi="Arial" w:cs="Arial"/>
          <w:b/>
          <w:sz w:val="24"/>
          <w:szCs w:val="24"/>
          <w:lang w:eastAsia="cs-CZ"/>
        </w:rPr>
      </w:pPr>
    </w:p>
    <w:p w14:paraId="20B6A393" w14:textId="1D674470" w:rsidR="00CD1263" w:rsidRPr="00CD1263" w:rsidRDefault="00CD1263" w:rsidP="000919CA">
      <w:pPr>
        <w:tabs>
          <w:tab w:val="left" w:pos="360"/>
        </w:tabs>
        <w:spacing w:before="0" w:after="0"/>
        <w:ind w:hanging="284"/>
        <w:rPr>
          <w:rFonts w:ascii="Arial" w:eastAsiaTheme="minorEastAsia" w:hAnsi="Arial" w:cs="Arial"/>
          <w:b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b/>
          <w:sz w:val="24"/>
          <w:szCs w:val="24"/>
          <w:lang w:eastAsia="cs-CZ"/>
        </w:rPr>
        <w:t>Období perestrojky</w:t>
      </w:r>
    </w:p>
    <w:p w14:paraId="19ADEFB5" w14:textId="1C72C74E" w:rsidR="00CD1263" w:rsidRPr="000919CA" w:rsidRDefault="00CD1263" w:rsidP="0069290A">
      <w:pPr>
        <w:pStyle w:val="Odstavecseseznamem"/>
        <w:numPr>
          <w:ilvl w:val="0"/>
          <w:numId w:val="51"/>
        </w:numPr>
        <w:tabs>
          <w:tab w:val="left" w:pos="284"/>
          <w:tab w:val="left" w:pos="360"/>
        </w:tabs>
        <w:spacing w:before="0" w:after="0"/>
        <w:ind w:hanging="720"/>
        <w:rPr>
          <w:rFonts w:ascii="Arial" w:eastAsiaTheme="minorEastAsia" w:hAnsi="Arial" w:cs="Arial"/>
          <w:b/>
          <w:sz w:val="24"/>
          <w:szCs w:val="24"/>
          <w:u w:val="single"/>
          <w:lang w:eastAsia="cs-CZ"/>
        </w:rPr>
      </w:pPr>
      <w:r w:rsidRPr="000919CA">
        <w:rPr>
          <w:rFonts w:ascii="Arial" w:eastAsiaTheme="minorEastAsia" w:hAnsi="Arial" w:cs="Arial"/>
          <w:sz w:val="24"/>
          <w:szCs w:val="24"/>
          <w:lang w:eastAsia="cs-CZ"/>
        </w:rPr>
        <w:t>Gorbačov zvolen generálním tajemníkem (19</w:t>
      </w:r>
      <w:r w:rsidR="00BE7B09" w:rsidRPr="000919CA">
        <w:rPr>
          <w:rFonts w:ascii="Arial" w:eastAsiaTheme="minorEastAsia" w:hAnsi="Arial" w:cs="Arial"/>
          <w:sz w:val="24"/>
          <w:szCs w:val="24"/>
          <w:lang w:eastAsia="cs-CZ"/>
        </w:rPr>
        <w:t>85</w:t>
      </w:r>
      <w:r w:rsidRPr="000919CA">
        <w:rPr>
          <w:rFonts w:ascii="Arial" w:eastAsiaTheme="minorEastAsia" w:hAnsi="Arial" w:cs="Arial"/>
          <w:sz w:val="24"/>
          <w:szCs w:val="24"/>
          <w:lang w:eastAsia="cs-CZ"/>
        </w:rPr>
        <w:t>)</w:t>
      </w:r>
    </w:p>
    <w:p w14:paraId="40D1BA29" w14:textId="15ECB89D" w:rsidR="00CD1263" w:rsidRPr="000919CA" w:rsidRDefault="00CD1263" w:rsidP="0069290A">
      <w:pPr>
        <w:pStyle w:val="Odstavecseseznamem"/>
        <w:numPr>
          <w:ilvl w:val="0"/>
          <w:numId w:val="51"/>
        </w:numPr>
        <w:tabs>
          <w:tab w:val="left" w:pos="284"/>
          <w:tab w:val="left" w:pos="360"/>
        </w:tabs>
        <w:spacing w:before="0" w:after="0"/>
        <w:ind w:left="284" w:hanging="284"/>
        <w:rPr>
          <w:rFonts w:ascii="Arial" w:eastAsiaTheme="minorEastAsia" w:hAnsi="Arial" w:cs="Arial"/>
          <w:b/>
          <w:sz w:val="24"/>
          <w:szCs w:val="24"/>
          <w:u w:val="single"/>
          <w:lang w:eastAsia="cs-CZ"/>
        </w:rPr>
      </w:pPr>
      <w:r w:rsidRPr="000919CA">
        <w:rPr>
          <w:rFonts w:ascii="Arial" w:eastAsiaTheme="minorEastAsia" w:hAnsi="Arial" w:cs="Arial"/>
          <w:sz w:val="24"/>
          <w:szCs w:val="24"/>
          <w:lang w:eastAsia="cs-CZ"/>
        </w:rPr>
        <w:t xml:space="preserve">nutnost provést </w:t>
      </w:r>
      <w:proofErr w:type="gramStart"/>
      <w:r w:rsidRPr="000919CA">
        <w:rPr>
          <w:rFonts w:ascii="Arial" w:eastAsiaTheme="minorEastAsia" w:hAnsi="Arial" w:cs="Arial"/>
          <w:sz w:val="24"/>
          <w:szCs w:val="24"/>
          <w:lang w:eastAsia="cs-CZ"/>
        </w:rPr>
        <w:t>reformy &gt;</w:t>
      </w:r>
      <w:proofErr w:type="gramEnd"/>
      <w:r w:rsidRPr="000919CA">
        <w:rPr>
          <w:rFonts w:ascii="Arial" w:eastAsiaTheme="minorEastAsia" w:hAnsi="Arial" w:cs="Arial"/>
          <w:sz w:val="24"/>
          <w:szCs w:val="24"/>
          <w:lang w:eastAsia="cs-CZ"/>
        </w:rPr>
        <w:t xml:space="preserve"> posíleny tržní vazby a omezeno centrální</w:t>
      </w:r>
      <w:r w:rsidR="00BE7B09" w:rsidRPr="000919CA">
        <w:rPr>
          <w:rFonts w:ascii="Arial" w:eastAsiaTheme="minorEastAsia" w:hAnsi="Arial" w:cs="Arial"/>
          <w:sz w:val="24"/>
          <w:szCs w:val="24"/>
          <w:lang w:eastAsia="cs-CZ"/>
        </w:rPr>
        <w:t xml:space="preserve"> ř</w:t>
      </w:r>
      <w:r w:rsidRPr="000919CA">
        <w:rPr>
          <w:rFonts w:ascii="Arial" w:eastAsiaTheme="minorEastAsia" w:hAnsi="Arial" w:cs="Arial"/>
          <w:sz w:val="24"/>
          <w:szCs w:val="24"/>
          <w:lang w:eastAsia="cs-CZ"/>
        </w:rPr>
        <w:t>ízení státu = název perestrojka (přestavba)</w:t>
      </w:r>
    </w:p>
    <w:p w14:paraId="48DF94B4" w14:textId="6F193AC0" w:rsidR="00CD1263" w:rsidRPr="000919CA" w:rsidRDefault="00CD1263" w:rsidP="0069290A">
      <w:pPr>
        <w:pStyle w:val="Odstavecseseznamem"/>
        <w:numPr>
          <w:ilvl w:val="0"/>
          <w:numId w:val="51"/>
        </w:numPr>
        <w:tabs>
          <w:tab w:val="left" w:pos="284"/>
          <w:tab w:val="left" w:pos="360"/>
        </w:tabs>
        <w:spacing w:before="0" w:after="0"/>
        <w:ind w:left="284" w:hanging="284"/>
        <w:rPr>
          <w:rFonts w:ascii="Arial" w:eastAsiaTheme="minorEastAsia" w:hAnsi="Arial" w:cs="Arial"/>
          <w:b/>
          <w:sz w:val="24"/>
          <w:szCs w:val="24"/>
          <w:u w:val="single"/>
          <w:lang w:eastAsia="cs-CZ"/>
        </w:rPr>
      </w:pPr>
      <w:r w:rsidRPr="000919CA">
        <w:rPr>
          <w:rFonts w:ascii="Arial" w:eastAsiaTheme="minorEastAsia" w:hAnsi="Arial" w:cs="Arial"/>
          <w:sz w:val="24"/>
          <w:szCs w:val="24"/>
          <w:lang w:eastAsia="cs-CZ"/>
        </w:rPr>
        <w:lastRenderedPageBreak/>
        <w:t xml:space="preserve">začala se propagovat otevřenost a demokratizace </w:t>
      </w:r>
      <w:r w:rsidR="00BE7B09" w:rsidRPr="000919CA">
        <w:rPr>
          <w:rFonts w:ascii="Arial" w:eastAsiaTheme="minorEastAsia" w:hAnsi="Arial" w:cs="Arial"/>
          <w:sz w:val="24"/>
          <w:szCs w:val="24"/>
          <w:lang w:eastAsia="cs-CZ"/>
        </w:rPr>
        <w:t>(</w:t>
      </w:r>
      <w:r w:rsidRPr="000919CA">
        <w:rPr>
          <w:rFonts w:ascii="Arial" w:eastAsiaTheme="minorEastAsia" w:hAnsi="Arial" w:cs="Arial"/>
          <w:sz w:val="24"/>
          <w:szCs w:val="24"/>
          <w:lang w:eastAsia="cs-CZ"/>
        </w:rPr>
        <w:t xml:space="preserve">ovšem </w:t>
      </w:r>
      <w:r w:rsidR="00BE7B09" w:rsidRPr="000919CA">
        <w:rPr>
          <w:rFonts w:ascii="Arial" w:eastAsiaTheme="minorEastAsia" w:hAnsi="Arial" w:cs="Arial"/>
          <w:sz w:val="24"/>
          <w:szCs w:val="24"/>
          <w:lang w:eastAsia="cs-CZ"/>
        </w:rPr>
        <w:t>omezená)</w:t>
      </w:r>
    </w:p>
    <w:p w14:paraId="4458A71D" w14:textId="35EFD974" w:rsidR="00CD1263" w:rsidRPr="000919CA" w:rsidRDefault="00BC259A" w:rsidP="0069290A">
      <w:pPr>
        <w:pStyle w:val="Odstavecseseznamem"/>
        <w:numPr>
          <w:ilvl w:val="0"/>
          <w:numId w:val="50"/>
        </w:numPr>
        <w:tabs>
          <w:tab w:val="left" w:pos="284"/>
          <w:tab w:val="left" w:pos="360"/>
        </w:tabs>
        <w:spacing w:before="0" w:after="0"/>
        <w:ind w:left="284" w:hanging="284"/>
        <w:rPr>
          <w:rFonts w:ascii="Arial" w:eastAsiaTheme="minorEastAsia" w:hAnsi="Arial" w:cs="Arial"/>
          <w:sz w:val="24"/>
          <w:szCs w:val="24"/>
          <w:lang w:eastAsia="cs-CZ"/>
        </w:rPr>
      </w:pPr>
      <w:r w:rsidRPr="00BC259A">
        <w:drawing>
          <wp:anchor distT="0" distB="0" distL="114300" distR="114300" simplePos="0" relativeHeight="251754496" behindDoc="1" locked="0" layoutInCell="1" allowOverlap="1" wp14:anchorId="78E4E63F" wp14:editId="6A143604">
            <wp:simplePos x="0" y="0"/>
            <wp:positionH relativeFrom="column">
              <wp:posOffset>139014</wp:posOffset>
            </wp:positionH>
            <wp:positionV relativeFrom="paragraph">
              <wp:posOffset>55855</wp:posOffset>
            </wp:positionV>
            <wp:extent cx="2105660" cy="2662555"/>
            <wp:effectExtent l="0" t="0" r="8890" b="4445"/>
            <wp:wrapTight wrapText="bothSides">
              <wp:wrapPolygon edited="0">
                <wp:start x="0" y="0"/>
                <wp:lineTo x="0" y="21482"/>
                <wp:lineTo x="21496" y="21482"/>
                <wp:lineTo x="21496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263" w:rsidRPr="000919CA">
        <w:rPr>
          <w:rFonts w:ascii="Arial" w:eastAsiaTheme="minorEastAsia" w:hAnsi="Arial" w:cs="Arial"/>
          <w:sz w:val="24"/>
          <w:szCs w:val="24"/>
          <w:lang w:eastAsia="cs-CZ"/>
        </w:rPr>
        <w:t xml:space="preserve">popularita v zahraniční </w:t>
      </w:r>
      <w:proofErr w:type="gramStart"/>
      <w:r w:rsidR="00CD1263" w:rsidRPr="000919CA">
        <w:rPr>
          <w:rFonts w:ascii="Arial" w:eastAsiaTheme="minorEastAsia" w:hAnsi="Arial" w:cs="Arial"/>
          <w:sz w:val="24"/>
          <w:szCs w:val="24"/>
          <w:lang w:eastAsia="cs-CZ"/>
        </w:rPr>
        <w:t>politice &gt;</w:t>
      </w:r>
      <w:proofErr w:type="gramEnd"/>
      <w:r w:rsidR="00CD1263" w:rsidRPr="000919CA">
        <w:rPr>
          <w:rFonts w:ascii="Arial" w:eastAsiaTheme="minorEastAsia" w:hAnsi="Arial" w:cs="Arial"/>
          <w:sz w:val="24"/>
          <w:szCs w:val="24"/>
          <w:lang w:eastAsia="cs-CZ"/>
        </w:rPr>
        <w:t xml:space="preserve"> SSSR učinil kroky k odzbrojení a přistoupil na sjednocení Německa &lt; podpořen Bushem a Thatcherovou </w:t>
      </w:r>
    </w:p>
    <w:p w14:paraId="180FE8B1" w14:textId="5758A869" w:rsidR="00CD1263" w:rsidRPr="000919CA" w:rsidRDefault="00CD1263" w:rsidP="0069290A">
      <w:pPr>
        <w:pStyle w:val="Odstavecseseznamem"/>
        <w:numPr>
          <w:ilvl w:val="0"/>
          <w:numId w:val="50"/>
        </w:numPr>
        <w:tabs>
          <w:tab w:val="left" w:pos="284"/>
          <w:tab w:val="left" w:pos="360"/>
        </w:tabs>
        <w:spacing w:before="0" w:after="0"/>
        <w:ind w:left="284" w:hanging="284"/>
        <w:rPr>
          <w:rFonts w:ascii="Arial" w:eastAsiaTheme="minorEastAsia" w:hAnsi="Arial" w:cs="Arial"/>
          <w:sz w:val="24"/>
          <w:szCs w:val="24"/>
          <w:lang w:eastAsia="cs-CZ"/>
        </w:rPr>
      </w:pPr>
      <w:r w:rsidRPr="000919CA">
        <w:rPr>
          <w:rFonts w:ascii="Arial" w:eastAsiaTheme="minorEastAsia" w:hAnsi="Arial" w:cs="Arial"/>
          <w:sz w:val="24"/>
          <w:szCs w:val="24"/>
          <w:lang w:eastAsia="cs-CZ"/>
        </w:rPr>
        <w:t>odchod sovětských vojsk z Afghánistánu</w:t>
      </w:r>
      <w:r w:rsidR="00451D5F">
        <w:rPr>
          <w:rFonts w:ascii="Arial" w:eastAsiaTheme="minorEastAsia" w:hAnsi="Arial" w:cs="Arial"/>
          <w:sz w:val="24"/>
          <w:szCs w:val="24"/>
          <w:lang w:eastAsia="cs-CZ"/>
        </w:rPr>
        <w:t xml:space="preserve"> </w:t>
      </w:r>
    </w:p>
    <w:p w14:paraId="1B92DD18" w14:textId="1BB0AC12" w:rsidR="00CD1263" w:rsidRDefault="00CD1263" w:rsidP="0069290A">
      <w:pPr>
        <w:pStyle w:val="Odstavecseseznamem"/>
        <w:numPr>
          <w:ilvl w:val="0"/>
          <w:numId w:val="50"/>
        </w:numPr>
        <w:tabs>
          <w:tab w:val="left" w:pos="284"/>
          <w:tab w:val="left" w:pos="360"/>
        </w:tabs>
        <w:spacing w:before="0" w:after="0"/>
        <w:ind w:left="284" w:hanging="284"/>
        <w:rPr>
          <w:rFonts w:ascii="Arial" w:eastAsiaTheme="minorEastAsia" w:hAnsi="Arial" w:cs="Arial"/>
          <w:sz w:val="24"/>
          <w:szCs w:val="24"/>
          <w:lang w:eastAsia="cs-CZ"/>
        </w:rPr>
      </w:pPr>
      <w:r w:rsidRPr="000919CA">
        <w:rPr>
          <w:rFonts w:ascii="Arial" w:eastAsiaTheme="minorEastAsia" w:hAnsi="Arial" w:cs="Arial"/>
          <w:sz w:val="24"/>
          <w:szCs w:val="24"/>
          <w:lang w:eastAsia="cs-CZ"/>
        </w:rPr>
        <w:t xml:space="preserve">od r. 1991 prvním a jediným prezidentem </w:t>
      </w:r>
      <w:proofErr w:type="gramStart"/>
      <w:r w:rsidRPr="000919CA">
        <w:rPr>
          <w:rFonts w:ascii="Arial" w:eastAsiaTheme="minorEastAsia" w:hAnsi="Arial" w:cs="Arial"/>
          <w:sz w:val="24"/>
          <w:szCs w:val="24"/>
          <w:lang w:eastAsia="cs-CZ"/>
        </w:rPr>
        <w:t>SSSR</w:t>
      </w:r>
      <w:r w:rsidR="000919CA">
        <w:rPr>
          <w:rFonts w:ascii="Arial" w:eastAsiaTheme="minorEastAsia" w:hAnsi="Arial" w:cs="Arial"/>
          <w:sz w:val="24"/>
          <w:szCs w:val="24"/>
          <w:lang w:eastAsia="cs-CZ"/>
        </w:rPr>
        <w:t xml:space="preserve"> </w:t>
      </w:r>
      <w:r w:rsidRPr="000919CA">
        <w:rPr>
          <w:rFonts w:ascii="Arial" w:eastAsiaTheme="minorEastAsia" w:hAnsi="Arial" w:cs="Arial"/>
          <w:sz w:val="24"/>
          <w:szCs w:val="24"/>
          <w:lang w:eastAsia="cs-CZ"/>
        </w:rPr>
        <w:t>&gt;</w:t>
      </w:r>
      <w:proofErr w:type="gramEnd"/>
      <w:r w:rsidRPr="000919CA">
        <w:rPr>
          <w:rFonts w:ascii="Arial" w:eastAsiaTheme="minorEastAsia" w:hAnsi="Arial" w:cs="Arial"/>
          <w:sz w:val="24"/>
          <w:szCs w:val="24"/>
          <w:lang w:eastAsia="cs-CZ"/>
        </w:rPr>
        <w:t xml:space="preserve"> odpor u ortodoxních komunistů, puč</w:t>
      </w:r>
      <w:r w:rsidR="00BE7B09" w:rsidRPr="000919CA">
        <w:rPr>
          <w:rFonts w:ascii="Arial" w:eastAsiaTheme="minorEastAsia" w:hAnsi="Arial" w:cs="Arial"/>
          <w:sz w:val="24"/>
          <w:szCs w:val="24"/>
          <w:lang w:eastAsia="cs-CZ"/>
        </w:rPr>
        <w:t xml:space="preserve"> </w:t>
      </w:r>
      <w:r w:rsidRPr="000919CA">
        <w:rPr>
          <w:rFonts w:ascii="Arial" w:eastAsiaTheme="minorEastAsia" w:hAnsi="Arial" w:cs="Arial"/>
          <w:sz w:val="24"/>
          <w:szCs w:val="24"/>
          <w:lang w:eastAsia="cs-CZ"/>
        </w:rPr>
        <w:t>v </w:t>
      </w:r>
      <w:r w:rsidR="00BE7B09" w:rsidRPr="000919CA">
        <w:rPr>
          <w:rFonts w:ascii="Arial" w:eastAsiaTheme="minorEastAsia" w:hAnsi="Arial" w:cs="Arial"/>
          <w:sz w:val="24"/>
          <w:szCs w:val="24"/>
          <w:lang w:eastAsia="cs-CZ"/>
        </w:rPr>
        <w:t>srpnu</w:t>
      </w:r>
      <w:r w:rsidRPr="000919CA">
        <w:rPr>
          <w:rFonts w:ascii="Arial" w:eastAsiaTheme="minorEastAsia" w:hAnsi="Arial" w:cs="Arial"/>
          <w:sz w:val="24"/>
          <w:szCs w:val="24"/>
          <w:lang w:eastAsia="cs-CZ"/>
        </w:rPr>
        <w:t xml:space="preserve"> 1991 = následný rozpad</w:t>
      </w:r>
      <w:r w:rsidR="00BE7B09" w:rsidRPr="000919CA">
        <w:rPr>
          <w:rFonts w:ascii="Arial" w:eastAsiaTheme="minorEastAsia" w:hAnsi="Arial" w:cs="Arial"/>
          <w:sz w:val="24"/>
          <w:szCs w:val="24"/>
          <w:lang w:eastAsia="cs-CZ"/>
        </w:rPr>
        <w:t xml:space="preserve"> </w:t>
      </w:r>
      <w:r w:rsidRPr="000919CA">
        <w:rPr>
          <w:rFonts w:ascii="Arial" w:eastAsiaTheme="minorEastAsia" w:hAnsi="Arial" w:cs="Arial"/>
          <w:sz w:val="24"/>
          <w:szCs w:val="24"/>
          <w:lang w:eastAsia="cs-CZ"/>
        </w:rPr>
        <w:t>SSSR</w:t>
      </w:r>
    </w:p>
    <w:p w14:paraId="562FDDC0" w14:textId="77777777" w:rsidR="00CD1263" w:rsidRPr="00CD1263" w:rsidRDefault="00CD1263" w:rsidP="0069290A">
      <w:pPr>
        <w:numPr>
          <w:ilvl w:val="0"/>
          <w:numId w:val="50"/>
        </w:numPr>
        <w:tabs>
          <w:tab w:val="left" w:pos="284"/>
          <w:tab w:val="left" w:pos="360"/>
        </w:tabs>
        <w:spacing w:before="0" w:after="0"/>
        <w:ind w:left="284" w:hanging="284"/>
        <w:rPr>
          <w:rFonts w:ascii="Arial" w:eastAsiaTheme="minorEastAsia" w:hAnsi="Arial" w:cs="Arial"/>
          <w:sz w:val="24"/>
          <w:szCs w:val="24"/>
          <w:lang w:eastAsia="cs-CZ"/>
        </w:rPr>
      </w:pPr>
      <w:proofErr w:type="spellStart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>Gorbačův</w:t>
      </w:r>
      <w:proofErr w:type="spellEnd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rival – Boris Jelcin </w:t>
      </w:r>
    </w:p>
    <w:p w14:paraId="055AFE06" w14:textId="34BB3BA6" w:rsidR="00CD1263" w:rsidRPr="000919CA" w:rsidRDefault="00CD1263" w:rsidP="0069290A">
      <w:pPr>
        <w:pStyle w:val="Odstavecseseznamem"/>
        <w:numPr>
          <w:ilvl w:val="0"/>
          <w:numId w:val="50"/>
        </w:numPr>
        <w:tabs>
          <w:tab w:val="left" w:pos="284"/>
          <w:tab w:val="left" w:pos="360"/>
        </w:tabs>
        <w:spacing w:before="0" w:after="0"/>
        <w:ind w:left="284" w:hanging="284"/>
        <w:rPr>
          <w:rFonts w:ascii="Arial" w:eastAsiaTheme="minorEastAsia" w:hAnsi="Arial" w:cs="Arial"/>
          <w:sz w:val="24"/>
          <w:szCs w:val="24"/>
          <w:lang w:eastAsia="cs-CZ"/>
        </w:rPr>
      </w:pPr>
      <w:r w:rsidRPr="000919CA">
        <w:rPr>
          <w:rFonts w:ascii="Arial" w:eastAsiaTheme="minorEastAsia" w:hAnsi="Arial" w:cs="Arial"/>
          <w:sz w:val="24"/>
          <w:szCs w:val="24"/>
          <w:lang w:eastAsia="cs-CZ"/>
        </w:rPr>
        <w:t xml:space="preserve">od roku 1990 prezidentem ruského parlamentu </w:t>
      </w:r>
      <w:r w:rsidRPr="000919CA">
        <w:rPr>
          <w:rFonts w:ascii="Arial" w:eastAsiaTheme="minorEastAsia" w:hAnsi="Arial" w:cs="Arial"/>
          <w:sz w:val="24"/>
          <w:szCs w:val="24"/>
          <w:lang w:eastAsia="cs-CZ"/>
        </w:rPr>
        <w:tab/>
      </w:r>
      <w:r w:rsidRPr="000919CA">
        <w:rPr>
          <w:rFonts w:ascii="Arial" w:eastAsiaTheme="minorEastAsia" w:hAnsi="Arial" w:cs="Arial"/>
          <w:sz w:val="24"/>
          <w:szCs w:val="24"/>
          <w:lang w:eastAsia="cs-CZ"/>
        </w:rPr>
        <w:tab/>
      </w:r>
    </w:p>
    <w:p w14:paraId="0ECFD58B" w14:textId="1C698819" w:rsidR="00CD1263" w:rsidRPr="000919CA" w:rsidRDefault="00CD1263" w:rsidP="0069290A">
      <w:pPr>
        <w:pStyle w:val="Odstavecseseznamem"/>
        <w:numPr>
          <w:ilvl w:val="0"/>
          <w:numId w:val="50"/>
        </w:numPr>
        <w:tabs>
          <w:tab w:val="left" w:pos="284"/>
          <w:tab w:val="left" w:pos="360"/>
        </w:tabs>
        <w:spacing w:before="0" w:after="0"/>
        <w:ind w:left="284" w:hanging="284"/>
        <w:rPr>
          <w:rFonts w:ascii="Arial" w:eastAsiaTheme="minorEastAsia" w:hAnsi="Arial" w:cs="Arial"/>
          <w:sz w:val="24"/>
          <w:szCs w:val="24"/>
          <w:lang w:eastAsia="cs-CZ"/>
        </w:rPr>
      </w:pPr>
      <w:r w:rsidRPr="000919CA">
        <w:rPr>
          <w:rFonts w:ascii="Arial" w:eastAsiaTheme="minorEastAsia" w:hAnsi="Arial" w:cs="Arial"/>
          <w:sz w:val="24"/>
          <w:szCs w:val="24"/>
          <w:lang w:eastAsia="cs-CZ"/>
        </w:rPr>
        <w:t>od 1991 prezident Ruské federace</w:t>
      </w:r>
    </w:p>
    <w:p w14:paraId="563FF329" w14:textId="298BF6CD" w:rsidR="00CD1263" w:rsidRPr="000919CA" w:rsidRDefault="00CD1263" w:rsidP="0069290A">
      <w:pPr>
        <w:pStyle w:val="Odstavecseseznamem"/>
        <w:numPr>
          <w:ilvl w:val="0"/>
          <w:numId w:val="50"/>
        </w:numPr>
        <w:tabs>
          <w:tab w:val="left" w:pos="284"/>
          <w:tab w:val="left" w:pos="360"/>
        </w:tabs>
        <w:spacing w:before="0" w:after="0"/>
        <w:ind w:left="284" w:hanging="284"/>
        <w:rPr>
          <w:rFonts w:ascii="Arial" w:eastAsiaTheme="minorEastAsia" w:hAnsi="Arial" w:cs="Arial"/>
          <w:sz w:val="24"/>
          <w:szCs w:val="24"/>
          <w:lang w:eastAsia="cs-CZ"/>
        </w:rPr>
      </w:pPr>
      <w:r w:rsidRPr="000919CA">
        <w:rPr>
          <w:rFonts w:ascii="Arial" w:eastAsiaTheme="minorEastAsia" w:hAnsi="Arial" w:cs="Arial"/>
          <w:sz w:val="24"/>
          <w:szCs w:val="24"/>
          <w:lang w:eastAsia="cs-CZ"/>
        </w:rPr>
        <w:t>radikální reformátor, zákaz KSSS</w:t>
      </w:r>
    </w:p>
    <w:p w14:paraId="6E60588A" w14:textId="7E165CA9" w:rsidR="00CD1263" w:rsidRPr="000919CA" w:rsidRDefault="00CD1263" w:rsidP="0069290A">
      <w:pPr>
        <w:pStyle w:val="Odstavecseseznamem"/>
        <w:numPr>
          <w:ilvl w:val="0"/>
          <w:numId w:val="50"/>
        </w:numPr>
        <w:tabs>
          <w:tab w:val="left" w:pos="284"/>
          <w:tab w:val="left" w:pos="360"/>
        </w:tabs>
        <w:spacing w:before="0" w:after="0"/>
        <w:ind w:left="284" w:hanging="284"/>
        <w:rPr>
          <w:rFonts w:ascii="Arial" w:eastAsiaTheme="minorEastAsia" w:hAnsi="Arial" w:cs="Arial"/>
          <w:sz w:val="24"/>
          <w:szCs w:val="24"/>
          <w:lang w:eastAsia="cs-CZ"/>
        </w:rPr>
      </w:pPr>
      <w:r w:rsidRPr="000919CA">
        <w:rPr>
          <w:rFonts w:ascii="Arial" w:eastAsiaTheme="minorEastAsia" w:hAnsi="Arial" w:cs="Arial"/>
          <w:sz w:val="24"/>
          <w:szCs w:val="24"/>
          <w:lang w:eastAsia="cs-CZ"/>
        </w:rPr>
        <w:t>souhlas se státní suverenitou bývalých republik</w:t>
      </w:r>
    </w:p>
    <w:p w14:paraId="1C758028" w14:textId="14DD8CA2" w:rsidR="00CD1263" w:rsidRPr="000919CA" w:rsidRDefault="00CD1263" w:rsidP="0069290A">
      <w:pPr>
        <w:pStyle w:val="Odstavecseseznamem"/>
        <w:numPr>
          <w:ilvl w:val="0"/>
          <w:numId w:val="50"/>
        </w:numPr>
        <w:tabs>
          <w:tab w:val="left" w:pos="284"/>
          <w:tab w:val="left" w:pos="360"/>
        </w:tabs>
        <w:spacing w:before="0" w:after="0"/>
        <w:ind w:left="284" w:hanging="284"/>
        <w:rPr>
          <w:rFonts w:ascii="Arial" w:eastAsiaTheme="minorEastAsia" w:hAnsi="Arial" w:cs="Arial"/>
          <w:sz w:val="24"/>
          <w:szCs w:val="24"/>
          <w:lang w:eastAsia="cs-CZ"/>
        </w:rPr>
      </w:pPr>
      <w:r w:rsidRPr="000919CA">
        <w:rPr>
          <w:rFonts w:ascii="Arial" w:eastAsiaTheme="minorEastAsia" w:hAnsi="Arial" w:cs="Arial"/>
          <w:sz w:val="24"/>
          <w:szCs w:val="24"/>
          <w:lang w:eastAsia="cs-CZ"/>
        </w:rPr>
        <w:t>1991 v Minsku – Společenství nezávislých států (bez Litvy, Lotyšska, Estonska) = nové formální soustátí</w:t>
      </w:r>
      <w:r w:rsidR="00451D5F">
        <w:rPr>
          <w:rFonts w:ascii="Arial" w:eastAsiaTheme="minorEastAsia" w:hAnsi="Arial" w:cs="Arial"/>
          <w:sz w:val="24"/>
          <w:szCs w:val="24"/>
          <w:lang w:eastAsia="cs-CZ"/>
        </w:rPr>
        <w:t xml:space="preserve"> </w:t>
      </w:r>
      <w:r w:rsidRPr="000919CA">
        <w:rPr>
          <w:rFonts w:ascii="Arial" w:eastAsiaTheme="minorEastAsia" w:hAnsi="Arial" w:cs="Arial"/>
          <w:sz w:val="24"/>
          <w:szCs w:val="24"/>
          <w:lang w:eastAsia="cs-CZ"/>
        </w:rPr>
        <w:t>(blok 11 republik bývalého SSSR)</w:t>
      </w:r>
    </w:p>
    <w:p w14:paraId="62C249FB" w14:textId="11AA09D9" w:rsidR="00CD1263" w:rsidRPr="000919CA" w:rsidRDefault="00CD1263" w:rsidP="0069290A">
      <w:pPr>
        <w:pStyle w:val="Odstavecseseznamem"/>
        <w:numPr>
          <w:ilvl w:val="0"/>
          <w:numId w:val="50"/>
        </w:numPr>
        <w:tabs>
          <w:tab w:val="left" w:pos="284"/>
          <w:tab w:val="left" w:pos="360"/>
        </w:tabs>
        <w:spacing w:before="0" w:after="0"/>
        <w:ind w:left="284" w:hanging="284"/>
        <w:rPr>
          <w:rFonts w:ascii="Arial" w:eastAsiaTheme="minorEastAsia" w:hAnsi="Arial" w:cs="Arial"/>
          <w:sz w:val="24"/>
          <w:szCs w:val="24"/>
          <w:lang w:eastAsia="cs-CZ"/>
        </w:rPr>
      </w:pPr>
      <w:r w:rsidRPr="000919CA">
        <w:rPr>
          <w:rFonts w:ascii="Arial" w:eastAsiaTheme="minorEastAsia" w:hAnsi="Arial" w:cs="Arial"/>
          <w:sz w:val="24"/>
          <w:szCs w:val="24"/>
          <w:lang w:eastAsia="cs-CZ"/>
        </w:rPr>
        <w:t>hospodářské problémy, pomoc od západu</w:t>
      </w:r>
    </w:p>
    <w:p w14:paraId="1FBD529C" w14:textId="70BAE898" w:rsidR="00167D09" w:rsidRPr="00167D09" w:rsidRDefault="00BC259A" w:rsidP="00BE7B09">
      <w:pPr>
        <w:tabs>
          <w:tab w:val="left" w:pos="360"/>
        </w:tabs>
        <w:spacing w:before="0" w:after="0"/>
        <w:ind w:left="360" w:firstLine="0"/>
        <w:rPr>
          <w:rFonts w:ascii="Arial" w:eastAsiaTheme="minorEastAsia" w:hAnsi="Arial" w:cs="Arial"/>
          <w:b/>
          <w:bCs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4D79F3C6" wp14:editId="5A89C3C7">
            <wp:extent cx="5318150" cy="2991460"/>
            <wp:effectExtent l="0" t="0" r="0" b="0"/>
            <wp:docPr id="36" name="Obrázek 36" descr="Hvězdná chvíle Borise Jelcina: ruský prezident 19. srpna 1991 před ruským parlamentem vyjádřil věrnost reformátorovi Gorbačovo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vězdná chvíle Borise Jelcina: ruský prezident 19. srpna 1991 před ruským parlamentem vyjádřil věrnost reformátorovi Gorbačovov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66" cy="300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BA774" w14:textId="2FC2FE13" w:rsidR="00CD1263" w:rsidRPr="00167D09" w:rsidRDefault="00167D09" w:rsidP="00BE7B09">
      <w:pPr>
        <w:tabs>
          <w:tab w:val="left" w:pos="360"/>
        </w:tabs>
        <w:spacing w:before="0" w:after="0"/>
        <w:ind w:left="360" w:firstLine="0"/>
        <w:rPr>
          <w:rFonts w:ascii="Arial" w:eastAsiaTheme="minorEastAsia" w:hAnsi="Arial" w:cs="Arial"/>
          <w:b/>
          <w:bCs/>
          <w:sz w:val="24"/>
          <w:szCs w:val="24"/>
          <w:lang w:eastAsia="cs-CZ"/>
        </w:rPr>
      </w:pPr>
      <w:r w:rsidRPr="00167D09">
        <w:rPr>
          <w:rFonts w:ascii="Arial" w:eastAsiaTheme="minorEastAsia" w:hAnsi="Arial" w:cs="Arial"/>
          <w:b/>
          <w:bCs/>
          <w:sz w:val="24"/>
          <w:szCs w:val="24"/>
          <w:lang w:eastAsia="cs-CZ"/>
        </w:rPr>
        <w:t>Rozpad socialistického bloku:</w:t>
      </w:r>
      <w:r w:rsidR="00CD1263" w:rsidRPr="00167D09">
        <w:rPr>
          <w:rFonts w:ascii="Arial" w:eastAsiaTheme="minorEastAsia" w:hAnsi="Arial" w:cs="Arial"/>
          <w:b/>
          <w:bCs/>
          <w:sz w:val="24"/>
          <w:szCs w:val="24"/>
          <w:lang w:eastAsia="cs-CZ"/>
        </w:rPr>
        <w:tab/>
      </w:r>
    </w:p>
    <w:p w14:paraId="2C083D2A" w14:textId="37B72AD4" w:rsidR="00CD1263" w:rsidRPr="00CD1263" w:rsidRDefault="00CD1263" w:rsidP="00167D09">
      <w:pPr>
        <w:tabs>
          <w:tab w:val="num" w:pos="1440"/>
        </w:tabs>
        <w:spacing w:before="0" w:after="0"/>
        <w:ind w:left="360" w:firstLine="0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známky rozkladu</w:t>
      </w:r>
      <w:r w:rsidR="00BE7B09">
        <w:rPr>
          <w:rFonts w:ascii="Arial" w:eastAsiaTheme="minorEastAsia" w:hAnsi="Arial" w:cs="Arial"/>
          <w:sz w:val="24"/>
          <w:szCs w:val="24"/>
          <w:lang w:eastAsia="cs-CZ"/>
        </w:rPr>
        <w:t xml:space="preserve"> od 80. let</w:t>
      </w:r>
      <w:r w:rsidR="00167D09">
        <w:rPr>
          <w:rFonts w:ascii="Arial" w:eastAsiaTheme="minorEastAsia" w:hAnsi="Arial" w:cs="Arial"/>
          <w:sz w:val="24"/>
          <w:szCs w:val="24"/>
          <w:lang w:eastAsia="cs-CZ"/>
        </w:rPr>
        <w:t>:</w:t>
      </w:r>
    </w:p>
    <w:p w14:paraId="676711B6" w14:textId="77777777" w:rsidR="00167D09" w:rsidRDefault="00167D09" w:rsidP="00167D09">
      <w:pPr>
        <w:tabs>
          <w:tab w:val="num" w:pos="1440"/>
        </w:tabs>
        <w:spacing w:before="0" w:after="0"/>
        <w:ind w:left="0" w:firstLine="0"/>
        <w:rPr>
          <w:rFonts w:ascii="Arial" w:eastAsiaTheme="minorEastAsia" w:hAnsi="Arial" w:cs="Arial"/>
          <w:b/>
          <w:sz w:val="24"/>
          <w:szCs w:val="24"/>
          <w:u w:val="single"/>
          <w:lang w:eastAsia="cs-CZ"/>
        </w:rPr>
      </w:pPr>
    </w:p>
    <w:p w14:paraId="531F48C7" w14:textId="08F2D877" w:rsidR="00CD1263" w:rsidRPr="00CD1263" w:rsidRDefault="00CD1263" w:rsidP="00167D09">
      <w:pPr>
        <w:tabs>
          <w:tab w:val="num" w:pos="1440"/>
        </w:tabs>
        <w:spacing w:before="0" w:after="0"/>
        <w:ind w:left="0" w:firstLine="0"/>
        <w:rPr>
          <w:rFonts w:ascii="Arial" w:eastAsiaTheme="minorEastAsia" w:hAnsi="Arial" w:cs="Arial"/>
          <w:b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b/>
          <w:sz w:val="24"/>
          <w:szCs w:val="24"/>
          <w:u w:val="single"/>
          <w:lang w:eastAsia="cs-CZ"/>
        </w:rPr>
        <w:lastRenderedPageBreak/>
        <w:t>Polsk</w:t>
      </w:r>
      <w:r w:rsidR="00BE7B09">
        <w:rPr>
          <w:rFonts w:ascii="Arial" w:eastAsiaTheme="minorEastAsia" w:hAnsi="Arial" w:cs="Arial"/>
          <w:b/>
          <w:sz w:val="24"/>
          <w:szCs w:val="24"/>
          <w:u w:val="single"/>
          <w:lang w:eastAsia="cs-CZ"/>
        </w:rPr>
        <w:t>o</w:t>
      </w:r>
    </w:p>
    <w:p w14:paraId="7237CFEF" w14:textId="2B0292A0" w:rsidR="00CD1263" w:rsidRPr="00CD1263" w:rsidRDefault="00CD1263" w:rsidP="0069290A">
      <w:pPr>
        <w:numPr>
          <w:ilvl w:val="1"/>
          <w:numId w:val="41"/>
        </w:numPr>
        <w:tabs>
          <w:tab w:val="num" w:pos="360"/>
        </w:tabs>
        <w:spacing w:before="0" w:after="0"/>
        <w:ind w:left="360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hospodářské potíže vedly k inflaci </w:t>
      </w:r>
    </w:p>
    <w:p w14:paraId="6230F544" w14:textId="77777777" w:rsidR="00CD1263" w:rsidRPr="00CD1263" w:rsidRDefault="00CD1263" w:rsidP="0069290A">
      <w:pPr>
        <w:numPr>
          <w:ilvl w:val="1"/>
          <w:numId w:val="41"/>
        </w:numPr>
        <w:tabs>
          <w:tab w:val="num" w:pos="360"/>
        </w:tabs>
        <w:spacing w:before="0" w:after="0"/>
        <w:ind w:left="360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>1955 členství ve Varšavské smlouvě</w:t>
      </w:r>
    </w:p>
    <w:p w14:paraId="0B3E0BD8" w14:textId="77777777" w:rsidR="00CD1263" w:rsidRPr="00CD1263" w:rsidRDefault="00CD1263" w:rsidP="0069290A">
      <w:pPr>
        <w:numPr>
          <w:ilvl w:val="1"/>
          <w:numId w:val="41"/>
        </w:numPr>
        <w:tabs>
          <w:tab w:val="num" w:pos="360"/>
        </w:tabs>
        <w:spacing w:before="0" w:after="0"/>
        <w:ind w:left="360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1956 polské léto – dělnické povstání v Poznani, násilně potlačeno, ale návrat Wladyslawa </w:t>
      </w:r>
      <w:proofErr w:type="spellStart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>Gomulky</w:t>
      </w:r>
      <w:proofErr w:type="spellEnd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z </w:t>
      </w:r>
      <w:proofErr w:type="gramStart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>vězení &gt;</w:t>
      </w:r>
      <w:proofErr w:type="gramEnd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gen. tajemník &gt;&gt; demokratizace</w:t>
      </w:r>
    </w:p>
    <w:p w14:paraId="665924A6" w14:textId="2D101A22" w:rsidR="00CD1263" w:rsidRPr="00CD1263" w:rsidRDefault="00CD1263" w:rsidP="0069290A">
      <w:pPr>
        <w:numPr>
          <w:ilvl w:val="1"/>
          <w:numId w:val="41"/>
        </w:numPr>
        <w:tabs>
          <w:tab w:val="num" w:pos="360"/>
        </w:tabs>
        <w:spacing w:before="0" w:after="0"/>
        <w:ind w:left="360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>specifick</w:t>
      </w:r>
      <w:r w:rsidR="00BE7B09">
        <w:rPr>
          <w:rFonts w:ascii="Arial" w:eastAsiaTheme="minorEastAsia" w:hAnsi="Arial" w:cs="Arial"/>
          <w:sz w:val="24"/>
          <w:szCs w:val="24"/>
          <w:lang w:eastAsia="cs-CZ"/>
        </w:rPr>
        <w:t>ý</w:t>
      </w:r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postoj k </w:t>
      </w:r>
      <w:proofErr w:type="gramStart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>náboženství &gt;</w:t>
      </w:r>
      <w:proofErr w:type="gramEnd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&gt; církev zde měla ohromnou autoritu – ta ještě vzrostla po zvolení Karola </w:t>
      </w:r>
      <w:proofErr w:type="spellStart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>Wojtyly</w:t>
      </w:r>
      <w:proofErr w:type="spellEnd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papežem </w:t>
      </w:r>
      <w:r w:rsidR="00145A13">
        <w:rPr>
          <w:rFonts w:ascii="Arial" w:eastAsiaTheme="minorEastAsia" w:hAnsi="Arial" w:cs="Arial"/>
          <w:sz w:val="24"/>
          <w:szCs w:val="24"/>
          <w:lang w:eastAsia="cs-CZ"/>
        </w:rPr>
        <w:t xml:space="preserve">1978 </w:t>
      </w:r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(Jan Pavel II.) &gt;&gt; tento první slovanský papež se stal ostrým kritikem socialistických zřízení </w:t>
      </w:r>
    </w:p>
    <w:p w14:paraId="04DFE394" w14:textId="77777777" w:rsidR="00CD1263" w:rsidRPr="00CD1263" w:rsidRDefault="00CD1263" w:rsidP="0069290A">
      <w:pPr>
        <w:numPr>
          <w:ilvl w:val="1"/>
          <w:numId w:val="41"/>
        </w:numPr>
        <w:tabs>
          <w:tab w:val="num" w:pos="360"/>
        </w:tabs>
        <w:spacing w:before="0" w:after="0"/>
        <w:ind w:left="360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vznik odborové organizace Solidarita v čele s Lechem </w:t>
      </w:r>
      <w:proofErr w:type="spellStart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>Walesou</w:t>
      </w:r>
      <w:proofErr w:type="spellEnd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(později prezident</w:t>
      </w:r>
      <w:proofErr w:type="gramStart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>) &gt;</w:t>
      </w:r>
      <w:proofErr w:type="gramEnd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>&gt; velká podpora &gt;&gt; politické a reformní požadavky</w:t>
      </w:r>
    </w:p>
    <w:p w14:paraId="1C2A4E21" w14:textId="64960757" w:rsidR="00CD1263" w:rsidRPr="00CD1263" w:rsidRDefault="00CD1263" w:rsidP="0069290A">
      <w:pPr>
        <w:numPr>
          <w:ilvl w:val="1"/>
          <w:numId w:val="41"/>
        </w:numPr>
        <w:tabs>
          <w:tab w:val="num" w:pos="360"/>
        </w:tabs>
        <w:spacing w:before="0" w:after="0"/>
        <w:ind w:left="360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>vojenský puč</w:t>
      </w:r>
      <w:r w:rsidR="00BE7B09">
        <w:rPr>
          <w:rFonts w:ascii="Arial" w:eastAsiaTheme="minorEastAsia" w:hAnsi="Arial" w:cs="Arial"/>
          <w:sz w:val="24"/>
          <w:szCs w:val="24"/>
          <w:lang w:eastAsia="cs-CZ"/>
        </w:rPr>
        <w:t xml:space="preserve"> </w:t>
      </w:r>
      <w:proofErr w:type="gramStart"/>
      <w:r w:rsidR="00BE7B09">
        <w:rPr>
          <w:rFonts w:ascii="Arial" w:eastAsiaTheme="minorEastAsia" w:hAnsi="Arial" w:cs="Arial"/>
          <w:sz w:val="24"/>
          <w:szCs w:val="24"/>
          <w:lang w:eastAsia="cs-CZ"/>
        </w:rPr>
        <w:t>1981</w:t>
      </w:r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&gt;</w:t>
      </w:r>
      <w:proofErr w:type="gramEnd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provedený se souhlasem SSSR generálem </w:t>
      </w:r>
      <w:proofErr w:type="spellStart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>Jaruzelskim</w:t>
      </w:r>
      <w:proofErr w:type="spellEnd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&gt;&gt;</w:t>
      </w:r>
    </w:p>
    <w:p w14:paraId="1E0405A8" w14:textId="0BA9DC81" w:rsidR="00CD1263" w:rsidRPr="00CD1263" w:rsidRDefault="00CD1263" w:rsidP="0069290A">
      <w:pPr>
        <w:numPr>
          <w:ilvl w:val="1"/>
          <w:numId w:val="41"/>
        </w:numPr>
        <w:tabs>
          <w:tab w:val="num" w:pos="360"/>
        </w:tabs>
        <w:spacing w:before="0" w:after="0"/>
        <w:ind w:left="360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>Solidaritu rozpustil a její předáky uvěznil</w:t>
      </w:r>
      <w:r w:rsidR="00BE7B09">
        <w:rPr>
          <w:rFonts w:ascii="Arial" w:eastAsiaTheme="minorEastAsia" w:hAnsi="Arial" w:cs="Arial"/>
          <w:sz w:val="24"/>
          <w:szCs w:val="24"/>
          <w:lang w:eastAsia="cs-CZ"/>
        </w:rPr>
        <w:t>, pokračování protestů, od 1988 Solidarita první nekomunistickou stranou, 1990 svobodné volby a převzetí moci, demokratizace</w:t>
      </w:r>
    </w:p>
    <w:p w14:paraId="5DCD1970" w14:textId="77777777" w:rsidR="00CD1263" w:rsidRPr="00CD1263" w:rsidRDefault="00CD1263" w:rsidP="00145A13">
      <w:pPr>
        <w:tabs>
          <w:tab w:val="left" w:pos="360"/>
        </w:tabs>
        <w:spacing w:before="0" w:after="0"/>
        <w:ind w:left="1080" w:firstLine="0"/>
        <w:rPr>
          <w:rFonts w:ascii="Arial" w:eastAsiaTheme="minorEastAsia" w:hAnsi="Arial" w:cs="Arial"/>
          <w:sz w:val="24"/>
          <w:szCs w:val="24"/>
          <w:lang w:eastAsia="cs-CZ"/>
        </w:rPr>
      </w:pPr>
    </w:p>
    <w:p w14:paraId="1B13C679" w14:textId="77777777" w:rsidR="00167D09" w:rsidRDefault="00167D09" w:rsidP="00167D09">
      <w:pPr>
        <w:tabs>
          <w:tab w:val="num" w:pos="1440"/>
        </w:tabs>
        <w:spacing w:before="0" w:after="0"/>
        <w:rPr>
          <w:rFonts w:ascii="Arial" w:eastAsiaTheme="minorEastAsia" w:hAnsi="Arial" w:cs="Arial"/>
          <w:b/>
          <w:sz w:val="24"/>
          <w:szCs w:val="24"/>
          <w:u w:val="single"/>
          <w:lang w:eastAsia="cs-CZ"/>
        </w:rPr>
      </w:pPr>
      <w:r>
        <w:rPr>
          <w:rFonts w:ascii="Arial" w:eastAsiaTheme="minorEastAsia" w:hAnsi="Arial" w:cs="Arial"/>
          <w:b/>
          <w:sz w:val="24"/>
          <w:szCs w:val="24"/>
          <w:u w:val="single"/>
          <w:lang w:eastAsia="cs-CZ"/>
        </w:rPr>
        <w:t>Maďarsko</w:t>
      </w:r>
    </w:p>
    <w:p w14:paraId="1DBD5558" w14:textId="0515E66D" w:rsidR="00167D09" w:rsidRPr="00167D09" w:rsidRDefault="00167D09" w:rsidP="0069290A">
      <w:pPr>
        <w:pStyle w:val="Odstavecseseznamem"/>
        <w:numPr>
          <w:ilvl w:val="1"/>
          <w:numId w:val="41"/>
        </w:numPr>
        <w:tabs>
          <w:tab w:val="clear" w:pos="1440"/>
          <w:tab w:val="num" w:pos="284"/>
        </w:tabs>
        <w:spacing w:before="0" w:after="0"/>
        <w:ind w:left="284" w:hanging="284"/>
        <w:rPr>
          <w:rFonts w:ascii="Arial" w:eastAsiaTheme="minorEastAsia" w:hAnsi="Arial" w:cs="Arial"/>
          <w:bCs/>
          <w:sz w:val="24"/>
          <w:szCs w:val="24"/>
          <w:lang w:eastAsia="cs-CZ"/>
        </w:rPr>
      </w:pPr>
      <w:r w:rsidRPr="00167D09">
        <w:rPr>
          <w:rFonts w:ascii="Arial" w:eastAsiaTheme="minorEastAsia" w:hAnsi="Arial" w:cs="Arial"/>
          <w:bCs/>
          <w:sz w:val="24"/>
          <w:szCs w:val="24"/>
          <w:lang w:eastAsia="cs-CZ"/>
        </w:rPr>
        <w:t>po 1956 vláda věrná SSSR, ale vcelku liberální, od 70. let především ekonomické uvolnění, do čela reformní křídlo</w:t>
      </w:r>
    </w:p>
    <w:p w14:paraId="3435A2D7" w14:textId="5F4FDAD6" w:rsidR="00167D09" w:rsidRPr="00167D09" w:rsidRDefault="00167D09" w:rsidP="0069290A">
      <w:pPr>
        <w:pStyle w:val="Odstavecseseznamem"/>
        <w:numPr>
          <w:ilvl w:val="1"/>
          <w:numId w:val="41"/>
        </w:numPr>
        <w:tabs>
          <w:tab w:val="clear" w:pos="1440"/>
          <w:tab w:val="num" w:pos="284"/>
        </w:tabs>
        <w:spacing w:before="0" w:after="0"/>
        <w:ind w:left="284" w:hanging="284"/>
        <w:rPr>
          <w:rFonts w:ascii="Arial" w:eastAsiaTheme="minorEastAsia" w:hAnsi="Arial" w:cs="Arial"/>
          <w:bCs/>
          <w:sz w:val="24"/>
          <w:szCs w:val="24"/>
          <w:lang w:eastAsia="cs-CZ"/>
        </w:rPr>
      </w:pPr>
      <w:r w:rsidRPr="00167D09">
        <w:rPr>
          <w:rFonts w:ascii="Arial" w:eastAsiaTheme="minorEastAsia" w:hAnsi="Arial" w:cs="Arial"/>
          <w:bCs/>
          <w:sz w:val="24"/>
          <w:szCs w:val="24"/>
          <w:lang w:eastAsia="cs-CZ"/>
        </w:rPr>
        <w:t>v 80. letech i postupné politické uvolňování, vznik demokratického fóra, přeměna komunistické strany v sociální demokracii, otevření se západu (útěk občanů z NDR na podzim 1989)</w:t>
      </w:r>
    </w:p>
    <w:p w14:paraId="5AF8B48C" w14:textId="53A15C50" w:rsidR="00167D09" w:rsidRDefault="00167D09" w:rsidP="00167D09">
      <w:pPr>
        <w:tabs>
          <w:tab w:val="num" w:pos="1440"/>
        </w:tabs>
        <w:spacing w:before="0" w:after="0"/>
        <w:rPr>
          <w:rFonts w:ascii="Arial" w:eastAsiaTheme="minorEastAsia" w:hAnsi="Arial" w:cs="Arial"/>
          <w:b/>
          <w:sz w:val="24"/>
          <w:szCs w:val="24"/>
          <w:u w:val="single"/>
          <w:lang w:eastAsia="cs-CZ"/>
        </w:rPr>
      </w:pPr>
    </w:p>
    <w:p w14:paraId="705F3B55" w14:textId="107416A8" w:rsidR="00451D5F" w:rsidRDefault="00451D5F" w:rsidP="00167D09">
      <w:pPr>
        <w:tabs>
          <w:tab w:val="num" w:pos="1440"/>
        </w:tabs>
        <w:spacing w:before="0" w:after="0"/>
        <w:rPr>
          <w:rFonts w:ascii="Arial" w:eastAsiaTheme="minorEastAsia" w:hAnsi="Arial" w:cs="Arial"/>
          <w:b/>
          <w:sz w:val="24"/>
          <w:szCs w:val="24"/>
          <w:u w:val="single"/>
          <w:lang w:eastAsia="cs-CZ"/>
        </w:rPr>
      </w:pPr>
    </w:p>
    <w:p w14:paraId="5095D85D" w14:textId="77777777" w:rsidR="00451D5F" w:rsidRDefault="00451D5F" w:rsidP="00167D09">
      <w:pPr>
        <w:tabs>
          <w:tab w:val="num" w:pos="1440"/>
        </w:tabs>
        <w:spacing w:before="0" w:after="0"/>
        <w:rPr>
          <w:rFonts w:ascii="Arial" w:eastAsiaTheme="minorEastAsia" w:hAnsi="Arial" w:cs="Arial"/>
          <w:b/>
          <w:sz w:val="24"/>
          <w:szCs w:val="24"/>
          <w:u w:val="single"/>
          <w:lang w:eastAsia="cs-CZ"/>
        </w:rPr>
      </w:pPr>
    </w:p>
    <w:p w14:paraId="0B1D567E" w14:textId="037FDAC7" w:rsidR="00167D09" w:rsidRPr="00167D09" w:rsidRDefault="00CD1263" w:rsidP="00167D09">
      <w:pPr>
        <w:tabs>
          <w:tab w:val="num" w:pos="1440"/>
        </w:tabs>
        <w:spacing w:before="0" w:after="0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b/>
          <w:sz w:val="24"/>
          <w:szCs w:val="24"/>
          <w:u w:val="single"/>
          <w:lang w:eastAsia="cs-CZ"/>
        </w:rPr>
        <w:t>Jugoslávie</w:t>
      </w:r>
    </w:p>
    <w:p w14:paraId="2055B881" w14:textId="339E3FA1" w:rsidR="00CD1263" w:rsidRPr="00CD1263" w:rsidRDefault="00CD1263" w:rsidP="0069290A">
      <w:pPr>
        <w:numPr>
          <w:ilvl w:val="1"/>
          <w:numId w:val="41"/>
        </w:numPr>
        <w:tabs>
          <w:tab w:val="num" w:pos="360"/>
        </w:tabs>
        <w:spacing w:before="0" w:after="0"/>
        <w:ind w:hanging="1440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>ekonomick</w:t>
      </w:r>
      <w:r w:rsidR="00167D09">
        <w:rPr>
          <w:rFonts w:ascii="Arial" w:eastAsiaTheme="minorEastAsia" w:hAnsi="Arial" w:cs="Arial"/>
          <w:sz w:val="24"/>
          <w:szCs w:val="24"/>
          <w:lang w:eastAsia="cs-CZ"/>
        </w:rPr>
        <w:t>á</w:t>
      </w:r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kriz</w:t>
      </w:r>
      <w:r w:rsidR="00167D09">
        <w:rPr>
          <w:rFonts w:ascii="Arial" w:eastAsiaTheme="minorEastAsia" w:hAnsi="Arial" w:cs="Arial"/>
          <w:sz w:val="24"/>
          <w:szCs w:val="24"/>
          <w:lang w:eastAsia="cs-CZ"/>
        </w:rPr>
        <w:t>e</w:t>
      </w:r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+ národnostní problémy </w:t>
      </w:r>
      <w:r w:rsidR="00167D09">
        <w:rPr>
          <w:rFonts w:ascii="Arial" w:eastAsiaTheme="minorEastAsia" w:hAnsi="Arial" w:cs="Arial"/>
          <w:sz w:val="24"/>
          <w:szCs w:val="24"/>
          <w:lang w:eastAsia="cs-CZ"/>
        </w:rPr>
        <w:t>po smrti Tita</w:t>
      </w:r>
    </w:p>
    <w:p w14:paraId="2BECB173" w14:textId="393242AB" w:rsidR="00CD1263" w:rsidRPr="006D4D59" w:rsidRDefault="00CD1263" w:rsidP="0069290A">
      <w:pPr>
        <w:numPr>
          <w:ilvl w:val="1"/>
          <w:numId w:val="41"/>
        </w:numPr>
        <w:tabs>
          <w:tab w:val="num" w:pos="360"/>
        </w:tabs>
        <w:spacing w:before="0" w:after="0"/>
        <w:ind w:hanging="1440"/>
        <w:rPr>
          <w:rFonts w:ascii="Arial" w:eastAsiaTheme="minorEastAsia" w:hAnsi="Arial" w:cs="Arial"/>
          <w:sz w:val="24"/>
          <w:szCs w:val="24"/>
          <w:lang w:eastAsia="cs-CZ"/>
        </w:rPr>
      </w:pPr>
      <w:r w:rsidRPr="006D4D59">
        <w:rPr>
          <w:rFonts w:ascii="Arial" w:eastAsiaTheme="minorEastAsia" w:hAnsi="Arial" w:cs="Arial"/>
          <w:sz w:val="24"/>
          <w:szCs w:val="24"/>
          <w:lang w:eastAsia="cs-CZ"/>
        </w:rPr>
        <w:t xml:space="preserve">Josip </w:t>
      </w:r>
      <w:proofErr w:type="spellStart"/>
      <w:r w:rsidRPr="006D4D59">
        <w:rPr>
          <w:rFonts w:ascii="Arial" w:eastAsiaTheme="minorEastAsia" w:hAnsi="Arial" w:cs="Arial"/>
          <w:sz w:val="24"/>
          <w:szCs w:val="24"/>
          <w:lang w:eastAsia="cs-CZ"/>
        </w:rPr>
        <w:t>Broz</w:t>
      </w:r>
      <w:proofErr w:type="spellEnd"/>
      <w:r w:rsidRPr="006D4D59">
        <w:rPr>
          <w:rFonts w:ascii="Arial" w:eastAsiaTheme="minorEastAsia" w:hAnsi="Arial" w:cs="Arial"/>
          <w:sz w:val="24"/>
          <w:szCs w:val="24"/>
          <w:lang w:eastAsia="cs-CZ"/>
        </w:rPr>
        <w:t>-Tito (od 1953 prezident)</w:t>
      </w:r>
      <w:r w:rsidR="006D4D59">
        <w:rPr>
          <w:rFonts w:ascii="Arial" w:eastAsiaTheme="minorEastAsia" w:hAnsi="Arial" w:cs="Arial"/>
          <w:sz w:val="24"/>
          <w:szCs w:val="24"/>
          <w:lang w:eastAsia="cs-CZ"/>
        </w:rPr>
        <w:t xml:space="preserve"> </w:t>
      </w:r>
      <w:r w:rsidRPr="006D4D59">
        <w:rPr>
          <w:rFonts w:ascii="Arial" w:eastAsiaTheme="minorEastAsia" w:hAnsi="Arial" w:cs="Arial"/>
          <w:sz w:val="24"/>
          <w:szCs w:val="24"/>
          <w:lang w:eastAsia="cs-CZ"/>
        </w:rPr>
        <w:t xml:space="preserve">1948 sovětsko-jugoslávská </w:t>
      </w:r>
      <w:proofErr w:type="gramStart"/>
      <w:r w:rsidRPr="006D4D59">
        <w:rPr>
          <w:rFonts w:ascii="Arial" w:eastAsiaTheme="minorEastAsia" w:hAnsi="Arial" w:cs="Arial"/>
          <w:sz w:val="24"/>
          <w:szCs w:val="24"/>
          <w:lang w:eastAsia="cs-CZ"/>
        </w:rPr>
        <w:t>roztržka &gt;</w:t>
      </w:r>
      <w:proofErr w:type="gramEnd"/>
      <w:r w:rsidRPr="006D4D59">
        <w:rPr>
          <w:rFonts w:ascii="Arial" w:eastAsiaTheme="minorEastAsia" w:hAnsi="Arial" w:cs="Arial"/>
          <w:sz w:val="24"/>
          <w:szCs w:val="24"/>
          <w:lang w:eastAsia="cs-CZ"/>
        </w:rPr>
        <w:t>&gt; vyloučeni ze sovětského bloku</w:t>
      </w:r>
    </w:p>
    <w:p w14:paraId="32605BE0" w14:textId="77777777" w:rsidR="00CD1263" w:rsidRPr="00CD1263" w:rsidRDefault="00CD1263" w:rsidP="0069290A">
      <w:pPr>
        <w:numPr>
          <w:ilvl w:val="1"/>
          <w:numId w:val="41"/>
        </w:numPr>
        <w:tabs>
          <w:tab w:val="num" w:pos="360"/>
        </w:tabs>
        <w:spacing w:before="0" w:after="0"/>
        <w:ind w:hanging="1440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1971 pokus Chorvatska o samostatnost – krutě potlačen </w:t>
      </w:r>
    </w:p>
    <w:p w14:paraId="35B164B6" w14:textId="77777777" w:rsidR="00CD1263" w:rsidRPr="00CD1263" w:rsidRDefault="00CD1263" w:rsidP="0069290A">
      <w:pPr>
        <w:numPr>
          <w:ilvl w:val="1"/>
          <w:numId w:val="41"/>
        </w:numPr>
        <w:tabs>
          <w:tab w:val="num" w:pos="360"/>
        </w:tabs>
        <w:spacing w:before="0" w:after="0"/>
        <w:ind w:hanging="1440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>od 1974 Tito doživotním prezidentem</w:t>
      </w:r>
    </w:p>
    <w:p w14:paraId="717166C4" w14:textId="36DFAFC0" w:rsidR="00CD1263" w:rsidRPr="00CD1263" w:rsidRDefault="00CD1263" w:rsidP="0069290A">
      <w:pPr>
        <w:numPr>
          <w:ilvl w:val="1"/>
          <w:numId w:val="41"/>
        </w:numPr>
        <w:tabs>
          <w:tab w:val="num" w:pos="360"/>
        </w:tabs>
        <w:spacing w:before="0" w:after="0"/>
        <w:ind w:hanging="1440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1991 rozpad </w:t>
      </w:r>
      <w:proofErr w:type="gramStart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>Jugoslávie &gt;</w:t>
      </w:r>
      <w:proofErr w:type="gramEnd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&gt; </w:t>
      </w:r>
      <w:r w:rsidR="006D4D59">
        <w:rPr>
          <w:rFonts w:ascii="Arial" w:eastAsiaTheme="minorEastAsia" w:hAnsi="Arial" w:cs="Arial"/>
          <w:sz w:val="24"/>
          <w:szCs w:val="24"/>
          <w:lang w:eastAsia="cs-CZ"/>
        </w:rPr>
        <w:t xml:space="preserve">válka (jediná po 2. </w:t>
      </w:r>
      <w:proofErr w:type="spellStart"/>
      <w:r w:rsidR="006D4D59">
        <w:rPr>
          <w:rFonts w:ascii="Arial" w:eastAsiaTheme="minorEastAsia" w:hAnsi="Arial" w:cs="Arial"/>
          <w:sz w:val="24"/>
          <w:szCs w:val="24"/>
          <w:lang w:eastAsia="cs-CZ"/>
        </w:rPr>
        <w:t>svv</w:t>
      </w:r>
      <w:proofErr w:type="spellEnd"/>
      <w:r w:rsidR="006D4D59">
        <w:rPr>
          <w:rFonts w:ascii="Arial" w:eastAsiaTheme="minorEastAsia" w:hAnsi="Arial" w:cs="Arial"/>
          <w:sz w:val="24"/>
          <w:szCs w:val="24"/>
          <w:lang w:eastAsia="cs-CZ"/>
        </w:rPr>
        <w:t>)</w:t>
      </w:r>
    </w:p>
    <w:p w14:paraId="26806670" w14:textId="77777777" w:rsidR="00CD1263" w:rsidRPr="00CD1263" w:rsidRDefault="00CD1263" w:rsidP="00145A13">
      <w:pPr>
        <w:tabs>
          <w:tab w:val="left" w:pos="360"/>
        </w:tabs>
        <w:spacing w:before="0" w:after="0"/>
        <w:ind w:left="0" w:firstLine="0"/>
        <w:rPr>
          <w:rFonts w:ascii="Arial" w:eastAsiaTheme="minorEastAsia" w:hAnsi="Arial" w:cs="Arial"/>
          <w:sz w:val="24"/>
          <w:szCs w:val="24"/>
          <w:lang w:eastAsia="cs-CZ"/>
        </w:rPr>
      </w:pPr>
    </w:p>
    <w:p w14:paraId="34DE5C4C" w14:textId="77777777" w:rsidR="00167D09" w:rsidRDefault="00CD1263" w:rsidP="00167D09">
      <w:pPr>
        <w:tabs>
          <w:tab w:val="left" w:pos="360"/>
        </w:tabs>
        <w:spacing w:before="0" w:after="0"/>
        <w:ind w:left="0" w:firstLine="0"/>
        <w:rPr>
          <w:rFonts w:ascii="Arial" w:eastAsiaTheme="minorEastAsia" w:hAnsi="Arial" w:cs="Arial"/>
          <w:sz w:val="24"/>
          <w:szCs w:val="24"/>
          <w:lang w:eastAsia="cs-CZ"/>
        </w:rPr>
      </w:pPr>
      <w:r w:rsidRPr="00167D09">
        <w:rPr>
          <w:rFonts w:ascii="Arial" w:eastAsiaTheme="minorEastAsia" w:hAnsi="Arial" w:cs="Arial"/>
          <w:b/>
          <w:sz w:val="24"/>
          <w:szCs w:val="24"/>
          <w:u w:val="single"/>
          <w:lang w:eastAsia="cs-CZ"/>
        </w:rPr>
        <w:t>Bulharsk</w:t>
      </w:r>
      <w:r w:rsidR="00167D09" w:rsidRPr="00167D09">
        <w:rPr>
          <w:rFonts w:ascii="Arial" w:eastAsiaTheme="minorEastAsia" w:hAnsi="Arial" w:cs="Arial"/>
          <w:b/>
          <w:sz w:val="24"/>
          <w:szCs w:val="24"/>
          <w:u w:val="single"/>
          <w:lang w:eastAsia="cs-CZ"/>
        </w:rPr>
        <w:t>o</w:t>
      </w:r>
      <w:r w:rsidRPr="00167D09">
        <w:rPr>
          <w:rFonts w:ascii="Arial" w:eastAsiaTheme="minorEastAsia" w:hAnsi="Arial" w:cs="Arial"/>
          <w:sz w:val="24"/>
          <w:szCs w:val="24"/>
          <w:lang w:eastAsia="cs-CZ"/>
        </w:rPr>
        <w:t xml:space="preserve"> </w:t>
      </w:r>
    </w:p>
    <w:p w14:paraId="7A798370" w14:textId="097687F6" w:rsidR="00CD1263" w:rsidRPr="00167D09" w:rsidRDefault="00CD1263" w:rsidP="00167D09">
      <w:pPr>
        <w:tabs>
          <w:tab w:val="left" w:pos="360"/>
        </w:tabs>
        <w:spacing w:before="0" w:after="0"/>
        <w:ind w:left="0" w:firstLine="0"/>
        <w:rPr>
          <w:rFonts w:ascii="Arial" w:eastAsiaTheme="minorEastAsia" w:hAnsi="Arial" w:cs="Arial"/>
          <w:sz w:val="24"/>
          <w:szCs w:val="24"/>
          <w:lang w:eastAsia="cs-CZ"/>
        </w:rPr>
      </w:pPr>
      <w:r w:rsidRPr="00167D09">
        <w:rPr>
          <w:rFonts w:ascii="Arial" w:eastAsiaTheme="minorEastAsia" w:hAnsi="Arial" w:cs="Arial"/>
          <w:sz w:val="24"/>
          <w:szCs w:val="24"/>
          <w:lang w:eastAsia="cs-CZ"/>
        </w:rPr>
        <w:t>-</w:t>
      </w:r>
      <w:r w:rsidRPr="00167D09">
        <w:rPr>
          <w:rFonts w:ascii="Arial" w:eastAsiaTheme="minorEastAsia" w:hAnsi="Arial" w:cs="Arial"/>
          <w:sz w:val="24"/>
          <w:szCs w:val="24"/>
          <w:lang w:eastAsia="cs-CZ"/>
        </w:rPr>
        <w:tab/>
      </w:r>
      <w:r w:rsidR="00167D09">
        <w:rPr>
          <w:rFonts w:ascii="Arial" w:eastAsiaTheme="minorEastAsia" w:hAnsi="Arial" w:cs="Arial"/>
          <w:sz w:val="24"/>
          <w:szCs w:val="24"/>
          <w:lang w:eastAsia="cs-CZ"/>
        </w:rPr>
        <w:t xml:space="preserve">dlouhodobý </w:t>
      </w:r>
      <w:r w:rsidRPr="00167D09">
        <w:rPr>
          <w:rFonts w:ascii="Arial" w:eastAsiaTheme="minorEastAsia" w:hAnsi="Arial" w:cs="Arial"/>
          <w:sz w:val="24"/>
          <w:szCs w:val="24"/>
          <w:lang w:eastAsia="cs-CZ"/>
        </w:rPr>
        <w:t xml:space="preserve">gen tajemník Todor </w:t>
      </w:r>
      <w:proofErr w:type="spellStart"/>
      <w:proofErr w:type="gramStart"/>
      <w:r w:rsidRPr="00167D09">
        <w:rPr>
          <w:rFonts w:ascii="Arial" w:eastAsiaTheme="minorEastAsia" w:hAnsi="Arial" w:cs="Arial"/>
          <w:sz w:val="24"/>
          <w:szCs w:val="24"/>
          <w:lang w:eastAsia="cs-CZ"/>
        </w:rPr>
        <w:t>Živkov</w:t>
      </w:r>
      <w:proofErr w:type="spellEnd"/>
      <w:r w:rsidRPr="00167D09">
        <w:rPr>
          <w:rFonts w:ascii="Arial" w:eastAsiaTheme="minorEastAsia" w:hAnsi="Arial" w:cs="Arial"/>
          <w:sz w:val="24"/>
          <w:szCs w:val="24"/>
          <w:lang w:eastAsia="cs-CZ"/>
        </w:rPr>
        <w:t xml:space="preserve"> &gt;</w:t>
      </w:r>
      <w:proofErr w:type="gramEnd"/>
      <w:r w:rsidRPr="00167D09">
        <w:rPr>
          <w:rFonts w:ascii="Arial" w:eastAsiaTheme="minorEastAsia" w:hAnsi="Arial" w:cs="Arial"/>
          <w:sz w:val="24"/>
          <w:szCs w:val="24"/>
          <w:lang w:eastAsia="cs-CZ"/>
        </w:rPr>
        <w:t xml:space="preserve">&gt; po něm Petr </w:t>
      </w:r>
      <w:proofErr w:type="spellStart"/>
      <w:r w:rsidRPr="00167D09">
        <w:rPr>
          <w:rFonts w:ascii="Arial" w:eastAsiaTheme="minorEastAsia" w:hAnsi="Arial" w:cs="Arial"/>
          <w:sz w:val="24"/>
          <w:szCs w:val="24"/>
          <w:lang w:eastAsia="cs-CZ"/>
        </w:rPr>
        <w:t>Mladenov</w:t>
      </w:r>
      <w:proofErr w:type="spellEnd"/>
      <w:r w:rsidRPr="00167D09">
        <w:rPr>
          <w:rFonts w:ascii="Arial" w:eastAsiaTheme="minorEastAsia" w:hAnsi="Arial" w:cs="Arial"/>
          <w:sz w:val="24"/>
          <w:szCs w:val="24"/>
          <w:lang w:eastAsia="cs-CZ"/>
        </w:rPr>
        <w:t xml:space="preserve"> </w:t>
      </w:r>
    </w:p>
    <w:p w14:paraId="22B44F8F" w14:textId="77777777" w:rsidR="00CD1263" w:rsidRPr="00CD1263" w:rsidRDefault="00CD1263" w:rsidP="00145A13">
      <w:pPr>
        <w:tabs>
          <w:tab w:val="left" w:pos="360"/>
        </w:tabs>
        <w:spacing w:before="0" w:after="0"/>
        <w:ind w:left="0" w:firstLine="0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>-</w:t>
      </w:r>
      <w:r w:rsidRPr="00CD1263">
        <w:rPr>
          <w:rFonts w:ascii="Arial" w:eastAsiaTheme="minorEastAsia" w:hAnsi="Arial" w:cs="Arial"/>
          <w:sz w:val="24"/>
          <w:szCs w:val="24"/>
          <w:lang w:eastAsia="cs-CZ"/>
        </w:rPr>
        <w:tab/>
        <w:t xml:space="preserve">1990 zhroucení komunistického </w:t>
      </w:r>
      <w:proofErr w:type="gramStart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>režimu &gt;</w:t>
      </w:r>
      <w:proofErr w:type="gramEnd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svobodné volby</w:t>
      </w:r>
    </w:p>
    <w:p w14:paraId="5767DE98" w14:textId="08F922A1" w:rsidR="00CD1263" w:rsidRPr="00CD1263" w:rsidRDefault="00CD1263" w:rsidP="00145A13">
      <w:pPr>
        <w:tabs>
          <w:tab w:val="left" w:pos="360"/>
        </w:tabs>
        <w:spacing w:before="0" w:after="0"/>
        <w:ind w:left="0" w:firstLine="0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ab/>
      </w:r>
    </w:p>
    <w:p w14:paraId="07603A51" w14:textId="77777777" w:rsidR="00167D09" w:rsidRDefault="00CD1263" w:rsidP="00145A13">
      <w:pPr>
        <w:tabs>
          <w:tab w:val="left" w:pos="360"/>
        </w:tabs>
        <w:spacing w:before="0" w:after="0"/>
        <w:ind w:left="360" w:hanging="360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b/>
          <w:sz w:val="24"/>
          <w:szCs w:val="24"/>
          <w:u w:val="single"/>
          <w:lang w:eastAsia="cs-CZ"/>
        </w:rPr>
        <w:lastRenderedPageBreak/>
        <w:t>Rumunsko</w:t>
      </w:r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</w:t>
      </w:r>
    </w:p>
    <w:p w14:paraId="7D8F8DBD" w14:textId="7CA50B2D" w:rsidR="00167D09" w:rsidRDefault="00167D09" w:rsidP="00EF032E">
      <w:pPr>
        <w:tabs>
          <w:tab w:val="left" w:pos="426"/>
        </w:tabs>
        <w:spacing w:before="0" w:after="0"/>
        <w:ind w:left="360" w:hanging="360"/>
        <w:rPr>
          <w:rFonts w:ascii="Arial" w:eastAsiaTheme="minorEastAsia" w:hAnsi="Arial" w:cs="Arial"/>
          <w:sz w:val="24"/>
          <w:szCs w:val="24"/>
          <w:lang w:eastAsia="cs-CZ"/>
        </w:rPr>
      </w:pPr>
      <w:r>
        <w:rPr>
          <w:rFonts w:ascii="Arial" w:eastAsiaTheme="minorEastAsia" w:hAnsi="Arial" w:cs="Arial"/>
          <w:sz w:val="24"/>
          <w:szCs w:val="24"/>
          <w:lang w:eastAsia="cs-CZ"/>
        </w:rPr>
        <w:t xml:space="preserve">- </w:t>
      </w:r>
      <w:r w:rsidR="00EF032E">
        <w:rPr>
          <w:rFonts w:ascii="Arial" w:eastAsiaTheme="minorEastAsia" w:hAnsi="Arial" w:cs="Arial"/>
          <w:sz w:val="24"/>
          <w:szCs w:val="24"/>
          <w:lang w:eastAsia="cs-CZ"/>
        </w:rPr>
        <w:tab/>
      </w:r>
      <w:r w:rsidR="00CD1263"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po ropných krizích v 70. letech </w:t>
      </w:r>
      <w:r>
        <w:rPr>
          <w:rFonts w:ascii="Arial" w:eastAsiaTheme="minorEastAsia" w:hAnsi="Arial" w:cs="Arial"/>
          <w:sz w:val="24"/>
          <w:szCs w:val="24"/>
          <w:lang w:eastAsia="cs-CZ"/>
        </w:rPr>
        <w:t xml:space="preserve">se </w:t>
      </w:r>
      <w:r w:rsidR="00CD1263"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dostalo do velkých finančních problémů </w:t>
      </w:r>
    </w:p>
    <w:p w14:paraId="46D358BE" w14:textId="62AAAE7D" w:rsidR="00CD1263" w:rsidRPr="00CD1263" w:rsidRDefault="00167D09" w:rsidP="00EF032E">
      <w:pPr>
        <w:tabs>
          <w:tab w:val="left" w:pos="426"/>
        </w:tabs>
        <w:spacing w:before="0" w:after="0"/>
        <w:ind w:left="360" w:hanging="360"/>
        <w:rPr>
          <w:rFonts w:ascii="Arial" w:eastAsiaTheme="minorEastAsia" w:hAnsi="Arial" w:cs="Arial"/>
          <w:sz w:val="24"/>
          <w:szCs w:val="24"/>
          <w:lang w:eastAsia="cs-CZ"/>
        </w:rPr>
      </w:pPr>
      <w:r>
        <w:rPr>
          <w:rFonts w:ascii="Arial" w:eastAsiaTheme="minorEastAsia" w:hAnsi="Arial" w:cs="Arial"/>
          <w:sz w:val="24"/>
          <w:szCs w:val="24"/>
          <w:lang w:eastAsia="cs-CZ"/>
        </w:rPr>
        <w:t xml:space="preserve">- </w:t>
      </w:r>
      <w:r w:rsidR="00EF032E">
        <w:rPr>
          <w:rFonts w:ascii="Arial" w:eastAsiaTheme="minorEastAsia" w:hAnsi="Arial" w:cs="Arial"/>
          <w:sz w:val="24"/>
          <w:szCs w:val="24"/>
          <w:lang w:eastAsia="cs-CZ"/>
        </w:rPr>
        <w:tab/>
      </w:r>
      <w:r w:rsidR="00CD1263"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vláda diktátora </w:t>
      </w:r>
      <w:proofErr w:type="spellStart"/>
      <w:r w:rsidR="00CD1263" w:rsidRPr="00CD1263">
        <w:rPr>
          <w:rFonts w:ascii="Arial" w:eastAsiaTheme="minorEastAsia" w:hAnsi="Arial" w:cs="Arial"/>
          <w:sz w:val="24"/>
          <w:szCs w:val="24"/>
          <w:lang w:eastAsia="cs-CZ"/>
        </w:rPr>
        <w:t>Nicolae</w:t>
      </w:r>
      <w:proofErr w:type="spellEnd"/>
      <w:r w:rsidR="00CD1263"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</w:t>
      </w:r>
      <w:proofErr w:type="spellStart"/>
      <w:r w:rsidR="00CD1263" w:rsidRPr="00CD1263">
        <w:rPr>
          <w:rFonts w:ascii="Arial" w:eastAsiaTheme="minorEastAsia" w:hAnsi="Arial" w:cs="Arial"/>
          <w:sz w:val="24"/>
          <w:szCs w:val="24"/>
          <w:lang w:eastAsia="cs-CZ"/>
        </w:rPr>
        <w:t>Ceausesca</w:t>
      </w:r>
      <w:proofErr w:type="spellEnd"/>
      <w:r w:rsidR="00CD1263"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se u moci držela policejní brutalitou (</w:t>
      </w:r>
      <w:proofErr w:type="spellStart"/>
      <w:r w:rsidR="00CD1263" w:rsidRPr="00CD1263">
        <w:rPr>
          <w:rFonts w:ascii="Arial" w:eastAsiaTheme="minorEastAsia" w:hAnsi="Arial" w:cs="Arial"/>
          <w:sz w:val="24"/>
          <w:szCs w:val="24"/>
          <w:lang w:eastAsia="cs-CZ"/>
        </w:rPr>
        <w:t>Securitate</w:t>
      </w:r>
      <w:proofErr w:type="spellEnd"/>
      <w:r w:rsidR="00CD1263"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= tajná policie)</w:t>
      </w:r>
    </w:p>
    <w:p w14:paraId="35003D9A" w14:textId="3B839843" w:rsidR="00CD1263" w:rsidRPr="00CD1263" w:rsidRDefault="00CD1263" w:rsidP="00EF032E">
      <w:pPr>
        <w:tabs>
          <w:tab w:val="left" w:pos="426"/>
        </w:tabs>
        <w:spacing w:before="0" w:after="0"/>
        <w:ind w:left="360" w:hanging="360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>-</w:t>
      </w:r>
      <w:r w:rsidRPr="00CD1263">
        <w:rPr>
          <w:rFonts w:ascii="Arial" w:eastAsiaTheme="minorEastAsia" w:hAnsi="Arial" w:cs="Arial"/>
          <w:sz w:val="24"/>
          <w:szCs w:val="24"/>
          <w:lang w:eastAsia="cs-CZ"/>
        </w:rPr>
        <w:tab/>
        <w:t xml:space="preserve">zadlužení země, nedostatek, </w:t>
      </w:r>
      <w:proofErr w:type="gramStart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>bída &gt;</w:t>
      </w:r>
      <w:proofErr w:type="gramEnd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demonstrace v </w:t>
      </w:r>
      <w:proofErr w:type="spellStart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>T</w:t>
      </w:r>
      <w:r w:rsidR="006D4D59">
        <w:rPr>
          <w:rFonts w:ascii="Arial" w:eastAsiaTheme="minorEastAsia" w:hAnsi="Arial" w:cs="Arial"/>
          <w:sz w:val="24"/>
          <w:szCs w:val="24"/>
          <w:lang w:eastAsia="cs-CZ"/>
        </w:rPr>
        <w:t>é</w:t>
      </w:r>
      <w:r w:rsidRPr="00CD1263">
        <w:rPr>
          <w:rFonts w:ascii="Arial" w:eastAsiaTheme="minorEastAsia" w:hAnsi="Arial" w:cs="Arial"/>
          <w:sz w:val="24"/>
          <w:szCs w:val="24"/>
          <w:lang w:eastAsia="cs-CZ"/>
        </w:rPr>
        <w:t>m</w:t>
      </w:r>
      <w:r w:rsidR="006D4D59">
        <w:rPr>
          <w:rFonts w:ascii="Arial" w:eastAsiaTheme="minorEastAsia" w:hAnsi="Arial" w:cs="Arial"/>
          <w:sz w:val="24"/>
          <w:szCs w:val="24"/>
          <w:lang w:eastAsia="cs-CZ"/>
        </w:rPr>
        <w:t>e</w:t>
      </w:r>
      <w:r w:rsidRPr="00CD1263">
        <w:rPr>
          <w:rFonts w:ascii="Arial" w:eastAsiaTheme="minorEastAsia" w:hAnsi="Arial" w:cs="Arial"/>
          <w:sz w:val="24"/>
          <w:szCs w:val="24"/>
          <w:lang w:eastAsia="cs-CZ"/>
        </w:rPr>
        <w:t>šváru</w:t>
      </w:r>
      <w:proofErr w:type="spellEnd"/>
      <w:r w:rsidRPr="00CD1263">
        <w:rPr>
          <w:rFonts w:ascii="Arial" w:eastAsiaTheme="minorEastAsia" w:hAnsi="Arial" w:cs="Arial"/>
          <w:sz w:val="24"/>
          <w:szCs w:val="24"/>
          <w:lang w:eastAsia="cs-CZ"/>
        </w:rPr>
        <w:t xml:space="preserve"> 1989 – krvavě potlačena</w:t>
      </w:r>
    </w:p>
    <w:p w14:paraId="654808D9" w14:textId="77777777" w:rsidR="00CD1263" w:rsidRPr="00CD1263" w:rsidRDefault="00CD1263" w:rsidP="00EF032E">
      <w:pPr>
        <w:tabs>
          <w:tab w:val="left" w:pos="426"/>
        </w:tabs>
        <w:spacing w:before="0" w:after="0"/>
        <w:ind w:left="360" w:hanging="360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>-</w:t>
      </w:r>
      <w:r w:rsidRPr="00CD1263">
        <w:rPr>
          <w:rFonts w:ascii="Arial" w:eastAsiaTheme="minorEastAsia" w:hAnsi="Arial" w:cs="Arial"/>
          <w:sz w:val="24"/>
          <w:szCs w:val="24"/>
          <w:lang w:eastAsia="cs-CZ"/>
        </w:rPr>
        <w:tab/>
        <w:t>v Bukurešti několikadenní občanská válka o Vánocích 1989</w:t>
      </w:r>
    </w:p>
    <w:p w14:paraId="178846C0" w14:textId="77777777" w:rsidR="00CD1263" w:rsidRPr="00CD1263" w:rsidRDefault="00CD1263" w:rsidP="00EF032E">
      <w:pPr>
        <w:tabs>
          <w:tab w:val="left" w:pos="426"/>
        </w:tabs>
        <w:spacing w:before="0" w:after="0"/>
        <w:ind w:left="360" w:hanging="360"/>
        <w:rPr>
          <w:rFonts w:ascii="Arial" w:eastAsiaTheme="minorEastAsia" w:hAnsi="Arial" w:cs="Arial"/>
          <w:sz w:val="24"/>
          <w:szCs w:val="24"/>
          <w:lang w:eastAsia="cs-CZ"/>
        </w:rPr>
      </w:pPr>
      <w:r w:rsidRPr="00CD1263">
        <w:rPr>
          <w:rFonts w:ascii="Arial" w:eastAsiaTheme="minorEastAsia" w:hAnsi="Arial" w:cs="Arial"/>
          <w:sz w:val="24"/>
          <w:szCs w:val="24"/>
          <w:lang w:eastAsia="cs-CZ"/>
        </w:rPr>
        <w:t>-</w:t>
      </w:r>
      <w:r w:rsidRPr="00CD1263">
        <w:rPr>
          <w:rFonts w:ascii="Arial" w:eastAsiaTheme="minorEastAsia" w:hAnsi="Arial" w:cs="Arial"/>
          <w:sz w:val="24"/>
          <w:szCs w:val="24"/>
          <w:lang w:eastAsia="cs-CZ"/>
        </w:rPr>
        <w:tab/>
        <w:t xml:space="preserve">diktátor a jeho žena – útěk – dopadeni a tajně popraveni </w:t>
      </w:r>
    </w:p>
    <w:p w14:paraId="620EE606" w14:textId="3E4C2081" w:rsidR="00CD1263" w:rsidRPr="00CD1263" w:rsidRDefault="00CD1263" w:rsidP="00145A13">
      <w:pPr>
        <w:tabs>
          <w:tab w:val="left" w:pos="360"/>
        </w:tabs>
        <w:spacing w:before="0" w:after="0"/>
        <w:ind w:left="360" w:hanging="360"/>
        <w:rPr>
          <w:rFonts w:ascii="Arial" w:eastAsiaTheme="minorEastAsia" w:hAnsi="Arial" w:cs="Arial"/>
          <w:sz w:val="24"/>
          <w:szCs w:val="24"/>
          <w:lang w:eastAsia="cs-CZ"/>
        </w:rPr>
      </w:pPr>
    </w:p>
    <w:p w14:paraId="709B6FCF" w14:textId="77777777" w:rsidR="008F5551" w:rsidRPr="00B0711F" w:rsidRDefault="008F5551" w:rsidP="00C03AC9">
      <w:pPr>
        <w:spacing w:before="0" w:after="0"/>
        <w:rPr>
          <w:rFonts w:ascii="Arial" w:hAnsi="Arial" w:cs="Arial"/>
          <w:sz w:val="24"/>
          <w:szCs w:val="24"/>
        </w:rPr>
      </w:pPr>
    </w:p>
    <w:p w14:paraId="161D4D2A" w14:textId="77777777" w:rsidR="00C64EF0" w:rsidRDefault="00C64EF0" w:rsidP="00C03AC9">
      <w:pPr>
        <w:spacing w:before="0" w:after="0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14:paraId="7D260C8F" w14:textId="220FC65E" w:rsidR="008F5551" w:rsidRDefault="00C64EF0" w:rsidP="00C03AC9">
      <w:pPr>
        <w:spacing w:before="0" w:after="0"/>
        <w:rPr>
          <w:rFonts w:ascii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Třetí svět: </w:t>
      </w:r>
      <w:r w:rsidR="008F5551" w:rsidRPr="00C64EF0">
        <w:rPr>
          <w:rFonts w:ascii="Arial" w:hAnsi="Arial" w:cs="Arial"/>
          <w:b/>
          <w:color w:val="FF0000"/>
          <w:sz w:val="28"/>
          <w:szCs w:val="28"/>
          <w:u w:val="single"/>
        </w:rPr>
        <w:t>Dekolonizace</w:t>
      </w:r>
    </w:p>
    <w:p w14:paraId="5239B8C9" w14:textId="0B72D4CC" w:rsidR="00BE7B09" w:rsidRDefault="00BE7B09" w:rsidP="00C03AC9">
      <w:pPr>
        <w:spacing w:before="0" w:after="0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14:paraId="384513AD" w14:textId="27CCB79A" w:rsidR="00BE7B09" w:rsidRPr="00EF032E" w:rsidRDefault="00404F16" w:rsidP="00EF032E">
      <w:pPr>
        <w:pStyle w:val="Zkladntext"/>
        <w:numPr>
          <w:ilvl w:val="0"/>
          <w:numId w:val="53"/>
        </w:numPr>
        <w:ind w:left="426" w:right="1225" w:hanging="426"/>
        <w:jc w:val="both"/>
        <w:rPr>
          <w:rFonts w:ascii="Arial" w:hAnsi="Arial" w:cs="Arial"/>
          <w:sz w:val="24"/>
          <w:szCs w:val="24"/>
        </w:rPr>
      </w:pPr>
      <w:r w:rsidRPr="00EF032E">
        <w:rPr>
          <w:rFonts w:ascii="Arial" w:hAnsi="Arial" w:cs="Arial"/>
          <w:sz w:val="24"/>
          <w:szCs w:val="24"/>
        </w:rPr>
        <w:t>T</w:t>
      </w:r>
      <w:r w:rsidR="00BE7B09" w:rsidRPr="00EF032E">
        <w:rPr>
          <w:rFonts w:ascii="Arial" w:hAnsi="Arial" w:cs="Arial"/>
          <w:b/>
          <w:sz w:val="24"/>
          <w:szCs w:val="24"/>
        </w:rPr>
        <w:t>řetí</w:t>
      </w:r>
      <w:r w:rsidR="00BE7B09" w:rsidRPr="00EF032E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BE7B09" w:rsidRPr="00EF032E">
        <w:rPr>
          <w:rFonts w:ascii="Arial" w:hAnsi="Arial" w:cs="Arial"/>
          <w:b/>
          <w:sz w:val="24"/>
          <w:szCs w:val="24"/>
        </w:rPr>
        <w:t>svět</w:t>
      </w:r>
      <w:r w:rsidR="00BE7B09" w:rsidRPr="00EF032E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=</w:t>
      </w:r>
      <w:r w:rsidR="00BE7B09" w:rsidRPr="00EF032E">
        <w:rPr>
          <w:rFonts w:ascii="Arial" w:hAnsi="Arial" w:cs="Arial"/>
          <w:spacing w:val="1"/>
          <w:sz w:val="24"/>
          <w:szCs w:val="24"/>
        </w:rPr>
        <w:t xml:space="preserve"> </w:t>
      </w:r>
      <w:r w:rsidR="00BE7B09" w:rsidRPr="00EF032E">
        <w:rPr>
          <w:rFonts w:ascii="Arial" w:hAnsi="Arial" w:cs="Arial"/>
          <w:sz w:val="24"/>
          <w:szCs w:val="24"/>
        </w:rPr>
        <w:t>hospodářsky</w:t>
      </w:r>
      <w:r w:rsidR="00BE7B09" w:rsidRPr="00EF032E">
        <w:rPr>
          <w:rFonts w:ascii="Arial" w:hAnsi="Arial" w:cs="Arial"/>
          <w:spacing w:val="1"/>
          <w:sz w:val="24"/>
          <w:szCs w:val="24"/>
        </w:rPr>
        <w:t xml:space="preserve"> </w:t>
      </w:r>
      <w:r w:rsidR="00BE7B09" w:rsidRPr="00EF032E">
        <w:rPr>
          <w:rFonts w:ascii="Arial" w:hAnsi="Arial" w:cs="Arial"/>
          <w:sz w:val="24"/>
          <w:szCs w:val="24"/>
        </w:rPr>
        <w:t>nerozvinuté</w:t>
      </w:r>
      <w:r w:rsidR="00BE7B09" w:rsidRPr="00EF032E">
        <w:rPr>
          <w:rFonts w:ascii="Arial" w:hAnsi="Arial" w:cs="Arial"/>
          <w:spacing w:val="1"/>
          <w:sz w:val="24"/>
          <w:szCs w:val="24"/>
        </w:rPr>
        <w:t xml:space="preserve"> </w:t>
      </w:r>
      <w:r w:rsidR="00BE7B09" w:rsidRPr="00EF032E">
        <w:rPr>
          <w:rFonts w:ascii="Arial" w:hAnsi="Arial" w:cs="Arial"/>
          <w:sz w:val="24"/>
          <w:szCs w:val="24"/>
        </w:rPr>
        <w:t>země</w:t>
      </w:r>
      <w:r w:rsidR="00BE7B09" w:rsidRPr="00EF032E">
        <w:rPr>
          <w:rFonts w:ascii="Arial" w:hAnsi="Arial" w:cs="Arial"/>
          <w:spacing w:val="1"/>
          <w:sz w:val="24"/>
          <w:szCs w:val="24"/>
        </w:rPr>
        <w:t xml:space="preserve"> </w:t>
      </w:r>
      <w:r w:rsidR="00BE7B09" w:rsidRPr="00EF032E">
        <w:rPr>
          <w:rFonts w:ascii="Arial" w:hAnsi="Arial" w:cs="Arial"/>
          <w:sz w:val="24"/>
          <w:szCs w:val="24"/>
        </w:rPr>
        <w:t>ležící</w:t>
      </w:r>
      <w:r w:rsidR="00BE7B09" w:rsidRPr="00EF032E">
        <w:rPr>
          <w:rFonts w:ascii="Arial" w:hAnsi="Arial" w:cs="Arial"/>
          <w:spacing w:val="1"/>
          <w:sz w:val="24"/>
          <w:szCs w:val="24"/>
        </w:rPr>
        <w:t xml:space="preserve"> </w:t>
      </w:r>
      <w:r w:rsidR="00BE7B09" w:rsidRPr="00EF032E">
        <w:rPr>
          <w:rFonts w:ascii="Arial" w:hAnsi="Arial" w:cs="Arial"/>
          <w:b/>
          <w:sz w:val="24"/>
          <w:szCs w:val="24"/>
        </w:rPr>
        <w:t>v</w:t>
      </w:r>
      <w:r w:rsidR="00BE7B09" w:rsidRPr="00EF032E">
        <w:rPr>
          <w:rFonts w:ascii="Arial" w:hAnsi="Arial" w:cs="Arial"/>
          <w:b/>
          <w:spacing w:val="58"/>
          <w:sz w:val="24"/>
          <w:szCs w:val="24"/>
        </w:rPr>
        <w:t xml:space="preserve"> </w:t>
      </w:r>
      <w:r w:rsidR="00BE7B09" w:rsidRPr="00EF032E">
        <w:rPr>
          <w:rFonts w:ascii="Arial" w:hAnsi="Arial" w:cs="Arial"/>
          <w:b/>
          <w:sz w:val="24"/>
          <w:szCs w:val="24"/>
        </w:rPr>
        <w:t>Africe,</w:t>
      </w:r>
      <w:r w:rsidR="00BE7B09" w:rsidRPr="00EF032E">
        <w:rPr>
          <w:rFonts w:ascii="Arial" w:hAnsi="Arial" w:cs="Arial"/>
          <w:b/>
          <w:spacing w:val="59"/>
          <w:sz w:val="24"/>
          <w:szCs w:val="24"/>
        </w:rPr>
        <w:t xml:space="preserve"> </w:t>
      </w:r>
      <w:r w:rsidR="00BE7B09" w:rsidRPr="00EF032E">
        <w:rPr>
          <w:rFonts w:ascii="Arial" w:hAnsi="Arial" w:cs="Arial"/>
          <w:b/>
          <w:sz w:val="24"/>
          <w:szCs w:val="24"/>
        </w:rPr>
        <w:t>Latinské</w:t>
      </w:r>
      <w:r w:rsidR="00BE7B09" w:rsidRPr="00EF032E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BE7B09" w:rsidRPr="00EF032E">
        <w:rPr>
          <w:rFonts w:ascii="Arial" w:hAnsi="Arial" w:cs="Arial"/>
          <w:b/>
          <w:sz w:val="24"/>
          <w:szCs w:val="24"/>
        </w:rPr>
        <w:t>Americe</w:t>
      </w:r>
      <w:r w:rsidR="00BE7B09" w:rsidRPr="00EF032E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BE7B09" w:rsidRPr="00EF032E">
        <w:rPr>
          <w:rFonts w:ascii="Arial" w:hAnsi="Arial" w:cs="Arial"/>
          <w:b/>
          <w:sz w:val="24"/>
          <w:szCs w:val="24"/>
        </w:rPr>
        <w:t>a</w:t>
      </w:r>
      <w:r w:rsidR="00BE7B09" w:rsidRPr="00EF032E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BE7B09" w:rsidRPr="00EF032E">
        <w:rPr>
          <w:rFonts w:ascii="Arial" w:hAnsi="Arial" w:cs="Arial"/>
          <w:b/>
          <w:sz w:val="24"/>
          <w:szCs w:val="24"/>
        </w:rPr>
        <w:t>Asii</w:t>
      </w:r>
    </w:p>
    <w:p w14:paraId="12405D7E" w14:textId="5D268CD7" w:rsidR="00BE7B09" w:rsidRPr="00EF032E" w:rsidRDefault="00BE7B09" w:rsidP="00EF032E">
      <w:pPr>
        <w:pStyle w:val="Odstavecseseznamem"/>
        <w:numPr>
          <w:ilvl w:val="0"/>
          <w:numId w:val="53"/>
        </w:numPr>
        <w:spacing w:before="0"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EF032E">
        <w:rPr>
          <w:rFonts w:ascii="Arial" w:hAnsi="Arial" w:cs="Arial"/>
          <w:sz w:val="24"/>
          <w:szCs w:val="24"/>
        </w:rPr>
        <w:t>Značná</w:t>
      </w:r>
      <w:r w:rsidRPr="00EF032E">
        <w:rPr>
          <w:rFonts w:ascii="Arial" w:hAnsi="Arial" w:cs="Arial"/>
          <w:spacing w:val="50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část</w:t>
      </w:r>
      <w:r w:rsidRPr="00EF032E">
        <w:rPr>
          <w:rFonts w:ascii="Arial" w:hAnsi="Arial" w:cs="Arial"/>
          <w:spacing w:val="50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třetího</w:t>
      </w:r>
      <w:r w:rsidRPr="00EF032E">
        <w:rPr>
          <w:rFonts w:ascii="Arial" w:hAnsi="Arial" w:cs="Arial"/>
          <w:spacing w:val="51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světa</w:t>
      </w:r>
      <w:r w:rsidRPr="00EF032E">
        <w:rPr>
          <w:rFonts w:ascii="Arial" w:hAnsi="Arial" w:cs="Arial"/>
          <w:spacing w:val="51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původně</w:t>
      </w:r>
      <w:r w:rsidRPr="00EF032E">
        <w:rPr>
          <w:rFonts w:ascii="Arial" w:hAnsi="Arial" w:cs="Arial"/>
          <w:spacing w:val="52"/>
          <w:sz w:val="24"/>
          <w:szCs w:val="24"/>
        </w:rPr>
        <w:t xml:space="preserve"> </w:t>
      </w:r>
      <w:r w:rsidRPr="00EF032E">
        <w:rPr>
          <w:rFonts w:ascii="Arial" w:hAnsi="Arial" w:cs="Arial"/>
          <w:b/>
          <w:sz w:val="24"/>
          <w:szCs w:val="24"/>
        </w:rPr>
        <w:t>koloniemi</w:t>
      </w:r>
      <w:r w:rsidRPr="00EF032E">
        <w:rPr>
          <w:rFonts w:ascii="Arial" w:hAnsi="Arial" w:cs="Arial"/>
          <w:b/>
          <w:spacing w:val="51"/>
          <w:sz w:val="24"/>
          <w:szCs w:val="24"/>
        </w:rPr>
        <w:t xml:space="preserve"> </w:t>
      </w:r>
      <w:r w:rsidRPr="00EF032E">
        <w:rPr>
          <w:rFonts w:ascii="Arial" w:hAnsi="Arial" w:cs="Arial"/>
          <w:b/>
          <w:sz w:val="24"/>
          <w:szCs w:val="24"/>
        </w:rPr>
        <w:t>evropských</w:t>
      </w:r>
      <w:r w:rsidRPr="00EF032E">
        <w:rPr>
          <w:rFonts w:ascii="Arial" w:hAnsi="Arial" w:cs="Arial"/>
          <w:b/>
          <w:spacing w:val="51"/>
          <w:sz w:val="24"/>
          <w:szCs w:val="24"/>
        </w:rPr>
        <w:t xml:space="preserve"> </w:t>
      </w:r>
      <w:r w:rsidRPr="00EF032E">
        <w:rPr>
          <w:rFonts w:ascii="Arial" w:hAnsi="Arial" w:cs="Arial"/>
          <w:b/>
          <w:sz w:val="24"/>
          <w:szCs w:val="24"/>
        </w:rPr>
        <w:t>velmocí</w:t>
      </w:r>
      <w:r w:rsidR="00451D5F">
        <w:rPr>
          <w:rFonts w:ascii="Arial" w:hAnsi="Arial" w:cs="Arial"/>
          <w:b/>
          <w:sz w:val="24"/>
          <w:szCs w:val="24"/>
        </w:rPr>
        <w:t xml:space="preserve"> </w:t>
      </w:r>
    </w:p>
    <w:p w14:paraId="0A2D67E3" w14:textId="53059224" w:rsidR="00BE7B09" w:rsidRPr="00EF032E" w:rsidRDefault="00BE7B09" w:rsidP="00EF032E">
      <w:pPr>
        <w:pStyle w:val="Odstavecseseznamem"/>
        <w:numPr>
          <w:ilvl w:val="0"/>
          <w:numId w:val="53"/>
        </w:numPr>
        <w:spacing w:before="0"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EF032E">
        <w:rPr>
          <w:rFonts w:ascii="Arial" w:hAnsi="Arial" w:cs="Arial"/>
          <w:sz w:val="24"/>
          <w:szCs w:val="24"/>
        </w:rPr>
        <w:t>V</w:t>
      </w:r>
      <w:r w:rsidRPr="00EF032E">
        <w:rPr>
          <w:rFonts w:ascii="Arial" w:hAnsi="Arial" w:cs="Arial"/>
          <w:spacing w:val="11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některých</w:t>
      </w:r>
      <w:r w:rsidRPr="00EF032E">
        <w:rPr>
          <w:rFonts w:ascii="Arial" w:hAnsi="Arial" w:cs="Arial"/>
          <w:spacing w:val="10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zemích</w:t>
      </w:r>
      <w:r w:rsidRPr="00EF032E">
        <w:rPr>
          <w:rFonts w:ascii="Arial" w:hAnsi="Arial" w:cs="Arial"/>
          <w:spacing w:val="10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byl</w:t>
      </w:r>
      <w:r w:rsidRPr="00EF032E">
        <w:rPr>
          <w:rFonts w:ascii="Arial" w:hAnsi="Arial" w:cs="Arial"/>
          <w:spacing w:val="14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proces</w:t>
      </w:r>
      <w:r w:rsidRPr="00EF032E">
        <w:rPr>
          <w:rFonts w:ascii="Arial" w:hAnsi="Arial" w:cs="Arial"/>
          <w:spacing w:val="7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získávání</w:t>
      </w:r>
      <w:r w:rsidRPr="00EF032E">
        <w:rPr>
          <w:rFonts w:ascii="Arial" w:hAnsi="Arial" w:cs="Arial"/>
          <w:spacing w:val="18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nezávislosti</w:t>
      </w:r>
      <w:r w:rsidRPr="00EF032E">
        <w:rPr>
          <w:rFonts w:ascii="Arial" w:hAnsi="Arial" w:cs="Arial"/>
          <w:spacing w:val="14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provázen</w:t>
      </w:r>
      <w:r w:rsidRPr="00EF032E">
        <w:rPr>
          <w:rFonts w:ascii="Arial" w:hAnsi="Arial" w:cs="Arial"/>
          <w:spacing w:val="11"/>
          <w:sz w:val="24"/>
          <w:szCs w:val="24"/>
        </w:rPr>
        <w:t xml:space="preserve"> </w:t>
      </w:r>
      <w:r w:rsidR="003A6320" w:rsidRPr="00EF032E">
        <w:rPr>
          <w:rFonts w:ascii="Arial" w:hAnsi="Arial" w:cs="Arial"/>
          <w:b/>
          <w:sz w:val="24"/>
          <w:szCs w:val="24"/>
        </w:rPr>
        <w:t xml:space="preserve">válečnými konflikty </w:t>
      </w:r>
      <w:r w:rsidR="003A6320" w:rsidRPr="00EF032E">
        <w:rPr>
          <w:rFonts w:ascii="Arial" w:hAnsi="Arial" w:cs="Arial"/>
          <w:sz w:val="24"/>
          <w:szCs w:val="24"/>
        </w:rPr>
        <w:t>(v</w:t>
      </w:r>
      <w:r w:rsidRPr="00EF032E">
        <w:rPr>
          <w:rFonts w:ascii="Arial" w:hAnsi="Arial" w:cs="Arial"/>
          <w:sz w:val="24"/>
          <w:szCs w:val="24"/>
        </w:rPr>
        <w:t xml:space="preserve"> roce 1947 získala Indie</w:t>
      </w:r>
      <w:r w:rsidRPr="00EF032E">
        <w:rPr>
          <w:rFonts w:ascii="Arial" w:hAnsi="Arial" w:cs="Arial"/>
          <w:spacing w:val="1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 xml:space="preserve">nezávislost, ale zároveň došlo i k jejímu rozdělení na převážně </w:t>
      </w:r>
      <w:r w:rsidRPr="00EF032E">
        <w:rPr>
          <w:rFonts w:ascii="Arial" w:hAnsi="Arial" w:cs="Arial"/>
          <w:b/>
          <w:sz w:val="24"/>
          <w:szCs w:val="24"/>
        </w:rPr>
        <w:t xml:space="preserve">hinduistickou Indii </w:t>
      </w:r>
      <w:r w:rsidRPr="00EF032E">
        <w:rPr>
          <w:rFonts w:ascii="Arial" w:hAnsi="Arial" w:cs="Arial"/>
          <w:sz w:val="24"/>
          <w:szCs w:val="24"/>
        </w:rPr>
        <w:t xml:space="preserve">a </w:t>
      </w:r>
      <w:r w:rsidRPr="00EF032E">
        <w:rPr>
          <w:rFonts w:ascii="Arial" w:hAnsi="Arial" w:cs="Arial"/>
          <w:b/>
          <w:sz w:val="24"/>
          <w:szCs w:val="24"/>
        </w:rPr>
        <w:t>muslimský</w:t>
      </w:r>
      <w:r w:rsidRPr="00EF032E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EF032E">
        <w:rPr>
          <w:rFonts w:ascii="Arial" w:hAnsi="Arial" w:cs="Arial"/>
          <w:b/>
          <w:sz w:val="24"/>
          <w:szCs w:val="24"/>
        </w:rPr>
        <w:t>Pákistán</w:t>
      </w:r>
      <w:r w:rsidRPr="00EF032E">
        <w:rPr>
          <w:rFonts w:ascii="Arial" w:hAnsi="Arial" w:cs="Arial"/>
          <w:sz w:val="24"/>
          <w:szCs w:val="24"/>
        </w:rPr>
        <w:t>, které bylo provázeno krvavými konflikty a dlouhodobým napětím mezi oběma vzniklými</w:t>
      </w:r>
      <w:r w:rsidRPr="00EF032E">
        <w:rPr>
          <w:rFonts w:ascii="Arial" w:hAnsi="Arial" w:cs="Arial"/>
          <w:spacing w:val="1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státy</w:t>
      </w:r>
      <w:r w:rsidR="003A6320" w:rsidRPr="00EF032E">
        <w:rPr>
          <w:rFonts w:ascii="Arial" w:hAnsi="Arial" w:cs="Arial"/>
          <w:sz w:val="24"/>
          <w:szCs w:val="24"/>
        </w:rPr>
        <w:t>)</w:t>
      </w:r>
      <w:r w:rsidRPr="00EF032E">
        <w:rPr>
          <w:rFonts w:ascii="Arial" w:hAnsi="Arial" w:cs="Arial"/>
          <w:sz w:val="24"/>
          <w:szCs w:val="24"/>
        </w:rPr>
        <w:t>.</w:t>
      </w:r>
    </w:p>
    <w:p w14:paraId="530D4809" w14:textId="375472FC" w:rsidR="00EF032E" w:rsidRDefault="00BE7B09" w:rsidP="00EF032E">
      <w:pPr>
        <w:pStyle w:val="Odstavecseseznamem"/>
        <w:numPr>
          <w:ilvl w:val="0"/>
          <w:numId w:val="53"/>
        </w:numPr>
        <w:spacing w:before="0" w:after="0"/>
        <w:ind w:left="426" w:right="1225" w:hanging="426"/>
        <w:jc w:val="both"/>
        <w:rPr>
          <w:rFonts w:ascii="Arial" w:hAnsi="Arial" w:cs="Arial"/>
          <w:sz w:val="24"/>
          <w:szCs w:val="24"/>
        </w:rPr>
      </w:pPr>
      <w:r w:rsidRPr="00EF032E">
        <w:rPr>
          <w:rFonts w:ascii="Arial" w:hAnsi="Arial" w:cs="Arial"/>
          <w:sz w:val="24"/>
          <w:szCs w:val="24"/>
        </w:rPr>
        <w:t>Pokus</w:t>
      </w:r>
      <w:r w:rsidRPr="00EF032E">
        <w:rPr>
          <w:rFonts w:ascii="Arial" w:hAnsi="Arial" w:cs="Arial"/>
          <w:spacing w:val="60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Francie</w:t>
      </w:r>
      <w:r w:rsidRPr="00EF032E">
        <w:rPr>
          <w:rFonts w:ascii="Arial" w:hAnsi="Arial" w:cs="Arial"/>
          <w:spacing w:val="60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udržet</w:t>
      </w:r>
      <w:r w:rsidRPr="00EF032E">
        <w:rPr>
          <w:rFonts w:ascii="Arial" w:hAnsi="Arial" w:cs="Arial"/>
          <w:spacing w:val="59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si</w:t>
      </w:r>
      <w:r w:rsidRPr="00EF032E">
        <w:rPr>
          <w:rFonts w:ascii="Arial" w:hAnsi="Arial" w:cs="Arial"/>
          <w:spacing w:val="62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nadvládu</w:t>
      </w:r>
      <w:r w:rsidRPr="00EF032E">
        <w:rPr>
          <w:rFonts w:ascii="Arial" w:hAnsi="Arial" w:cs="Arial"/>
          <w:spacing w:val="61"/>
          <w:sz w:val="24"/>
          <w:szCs w:val="24"/>
        </w:rPr>
        <w:t xml:space="preserve"> </w:t>
      </w:r>
      <w:r w:rsidRPr="00EF032E">
        <w:rPr>
          <w:rFonts w:ascii="Arial" w:hAnsi="Arial" w:cs="Arial"/>
          <w:b/>
          <w:sz w:val="24"/>
          <w:szCs w:val="24"/>
        </w:rPr>
        <w:t>v</w:t>
      </w:r>
      <w:r w:rsidR="00451D5F">
        <w:rPr>
          <w:rFonts w:ascii="Arial" w:hAnsi="Arial" w:cs="Arial"/>
          <w:b/>
          <w:sz w:val="24"/>
          <w:szCs w:val="24"/>
        </w:rPr>
        <w:t xml:space="preserve"> </w:t>
      </w:r>
      <w:r w:rsidRPr="00EF032E">
        <w:rPr>
          <w:rFonts w:ascii="Arial" w:hAnsi="Arial" w:cs="Arial"/>
          <w:b/>
          <w:sz w:val="24"/>
          <w:szCs w:val="24"/>
        </w:rPr>
        <w:t>Indočíně</w:t>
      </w:r>
      <w:r w:rsidRPr="00EF032E">
        <w:rPr>
          <w:rFonts w:ascii="Arial" w:hAnsi="Arial" w:cs="Arial"/>
          <w:b/>
          <w:spacing w:val="3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vedl</w:t>
      </w:r>
      <w:r w:rsidRPr="00EF032E">
        <w:rPr>
          <w:rFonts w:ascii="Arial" w:hAnsi="Arial" w:cs="Arial"/>
          <w:spacing w:val="57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letech</w:t>
      </w:r>
      <w:r w:rsidRPr="00EF032E">
        <w:rPr>
          <w:rFonts w:ascii="Arial" w:hAnsi="Arial" w:cs="Arial"/>
          <w:spacing w:val="58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1946–1954</w:t>
      </w:r>
      <w:r w:rsidRPr="00EF032E">
        <w:rPr>
          <w:rFonts w:ascii="Arial" w:hAnsi="Arial" w:cs="Arial"/>
          <w:spacing w:val="61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k</w:t>
      </w:r>
      <w:r w:rsidRPr="00EF032E">
        <w:rPr>
          <w:rFonts w:ascii="Arial" w:hAnsi="Arial" w:cs="Arial"/>
          <w:spacing w:val="60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válečnému</w:t>
      </w:r>
      <w:r w:rsidRPr="00EF032E">
        <w:rPr>
          <w:rFonts w:ascii="Arial" w:hAnsi="Arial" w:cs="Arial"/>
          <w:spacing w:val="58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konfliktu</w:t>
      </w:r>
      <w:r w:rsidRPr="00EF032E">
        <w:rPr>
          <w:rFonts w:ascii="Arial" w:hAnsi="Arial" w:cs="Arial"/>
          <w:spacing w:val="57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ve</w:t>
      </w:r>
      <w:r w:rsidRPr="00EF032E">
        <w:rPr>
          <w:rFonts w:ascii="Arial" w:hAnsi="Arial" w:cs="Arial"/>
          <w:spacing w:val="24"/>
          <w:sz w:val="24"/>
          <w:szCs w:val="24"/>
        </w:rPr>
        <w:t xml:space="preserve"> </w:t>
      </w:r>
      <w:r w:rsidRPr="00EF032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DEE6D98" wp14:editId="578E4F3D">
                <wp:simplePos x="0" y="0"/>
                <wp:positionH relativeFrom="page">
                  <wp:posOffset>6384925</wp:posOffset>
                </wp:positionH>
                <wp:positionV relativeFrom="paragraph">
                  <wp:posOffset>106680</wp:posOffset>
                </wp:positionV>
                <wp:extent cx="226695" cy="121920"/>
                <wp:effectExtent l="0" t="0" r="0" b="0"/>
                <wp:wrapNone/>
                <wp:docPr id="34" name="Textové po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92DA7" w14:textId="77777777" w:rsidR="002B6792" w:rsidRDefault="002B6792" w:rsidP="00BE7B09">
                            <w:pPr>
                              <w:spacing w:line="191" w:lineRule="exac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EE6D98" id="_x0000_t202" coordsize="21600,21600" o:spt="202" path="m,l,21600r21600,l21600,xe">
                <v:stroke joinstyle="miter"/>
                <v:path gradientshapeok="t" o:connecttype="rect"/>
              </v:shapetype>
              <v:shape id="Textové pole 34" o:spid="_x0000_s1026" type="#_x0000_t202" style="position:absolute;left:0;text-align:left;margin-left:502.75pt;margin-top:8.4pt;width:17.85pt;height:9.6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" filled="f" stroked="f">
                <v:textbox inset="0,0,0,0">
                  <w:txbxContent>
                    <w:p w14:paraId="6F392DA7" w14:textId="77777777" w:rsidR="002B6792" w:rsidRDefault="002B6792" w:rsidP="00BE7B09">
                      <w:pPr>
                        <w:spacing w:line="191" w:lineRule="exact"/>
                        <w:rPr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F032E">
        <w:rPr>
          <w:rFonts w:ascii="Arial" w:hAnsi="Arial" w:cs="Arial"/>
          <w:sz w:val="24"/>
          <w:szCs w:val="24"/>
        </w:rPr>
        <w:t>Vietnamu</w:t>
      </w:r>
      <w:r w:rsidR="00EF032E" w:rsidRPr="00EF032E">
        <w:rPr>
          <w:rFonts w:ascii="Arial" w:hAnsi="Arial" w:cs="Arial"/>
          <w:sz w:val="24"/>
          <w:szCs w:val="24"/>
        </w:rPr>
        <w:t xml:space="preserve"> x</w:t>
      </w:r>
      <w:r w:rsidR="00EF03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032E">
        <w:rPr>
          <w:rFonts w:ascii="Arial" w:hAnsi="Arial" w:cs="Arial"/>
          <w:sz w:val="24"/>
          <w:szCs w:val="24"/>
        </w:rPr>
        <w:t>severovietnamské</w:t>
      </w:r>
      <w:proofErr w:type="spellEnd"/>
      <w:r w:rsidRPr="00EF032E">
        <w:rPr>
          <w:rFonts w:ascii="Arial" w:hAnsi="Arial" w:cs="Arial"/>
          <w:spacing w:val="1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komunistické</w:t>
      </w:r>
      <w:r w:rsidRPr="00EF032E">
        <w:rPr>
          <w:rFonts w:ascii="Arial" w:hAnsi="Arial" w:cs="Arial"/>
          <w:spacing w:val="1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jednotky.</w:t>
      </w:r>
      <w:r w:rsidRPr="00EF032E">
        <w:rPr>
          <w:rFonts w:ascii="Arial" w:hAnsi="Arial" w:cs="Arial"/>
          <w:spacing w:val="1"/>
          <w:sz w:val="24"/>
          <w:szCs w:val="24"/>
        </w:rPr>
        <w:t xml:space="preserve"> </w:t>
      </w:r>
      <w:r w:rsidR="00EF032E">
        <w:rPr>
          <w:rFonts w:ascii="Arial" w:hAnsi="Arial" w:cs="Arial"/>
          <w:sz w:val="24"/>
          <w:szCs w:val="24"/>
        </w:rPr>
        <w:t>K</w:t>
      </w:r>
      <w:r w:rsidRPr="00EF032E">
        <w:rPr>
          <w:rFonts w:ascii="Arial" w:hAnsi="Arial" w:cs="Arial"/>
          <w:sz w:val="24"/>
          <w:szCs w:val="24"/>
        </w:rPr>
        <w:t>onflikt</w:t>
      </w:r>
      <w:r w:rsidRPr="00EF032E">
        <w:rPr>
          <w:rFonts w:ascii="Arial" w:hAnsi="Arial" w:cs="Arial"/>
          <w:spacing w:val="1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nakonec</w:t>
      </w:r>
      <w:r w:rsidRPr="00EF032E">
        <w:rPr>
          <w:rFonts w:ascii="Arial" w:hAnsi="Arial" w:cs="Arial"/>
          <w:spacing w:val="1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přinesl</w:t>
      </w:r>
      <w:r w:rsidRPr="00EF032E">
        <w:rPr>
          <w:rFonts w:ascii="Arial" w:hAnsi="Arial" w:cs="Arial"/>
          <w:spacing w:val="1"/>
          <w:sz w:val="24"/>
          <w:szCs w:val="24"/>
        </w:rPr>
        <w:t xml:space="preserve"> </w:t>
      </w:r>
      <w:r w:rsidRPr="00EF032E">
        <w:rPr>
          <w:rFonts w:ascii="Arial" w:hAnsi="Arial" w:cs="Arial"/>
          <w:b/>
          <w:sz w:val="24"/>
          <w:szCs w:val="24"/>
        </w:rPr>
        <w:t>nezávislost Kambodži a Laosu</w:t>
      </w:r>
      <w:r w:rsidRPr="00EF032E">
        <w:rPr>
          <w:rFonts w:ascii="Arial" w:hAnsi="Arial" w:cs="Arial"/>
          <w:sz w:val="24"/>
          <w:szCs w:val="24"/>
        </w:rPr>
        <w:t>, ale Vietnam byl 17. rovnoběžkou rozdělen na dva státy. V severní</w:t>
      </w:r>
      <w:r w:rsidRPr="00EF032E">
        <w:rPr>
          <w:rFonts w:ascii="Arial" w:hAnsi="Arial" w:cs="Arial"/>
          <w:spacing w:val="1"/>
          <w:sz w:val="24"/>
          <w:szCs w:val="24"/>
        </w:rPr>
        <w:t xml:space="preserve"> </w:t>
      </w:r>
      <w:r w:rsidRPr="00EF032E">
        <w:rPr>
          <w:rFonts w:ascii="Arial" w:hAnsi="Arial" w:cs="Arial"/>
          <w:b/>
          <w:sz w:val="24"/>
          <w:szCs w:val="24"/>
        </w:rPr>
        <w:t xml:space="preserve">Vietnamské demokratické republice </w:t>
      </w:r>
      <w:r w:rsidRPr="00EF032E">
        <w:rPr>
          <w:rFonts w:ascii="Arial" w:hAnsi="Arial" w:cs="Arial"/>
          <w:sz w:val="24"/>
          <w:szCs w:val="24"/>
        </w:rPr>
        <w:t xml:space="preserve">se ujali moci komunisté vedení </w:t>
      </w:r>
      <w:r w:rsidRPr="00EF032E">
        <w:rPr>
          <w:rFonts w:ascii="Arial" w:hAnsi="Arial" w:cs="Arial"/>
          <w:b/>
          <w:sz w:val="24"/>
          <w:szCs w:val="24"/>
        </w:rPr>
        <w:t xml:space="preserve">Ho Či </w:t>
      </w:r>
      <w:proofErr w:type="spellStart"/>
      <w:r w:rsidRPr="00EF032E">
        <w:rPr>
          <w:rFonts w:ascii="Arial" w:hAnsi="Arial" w:cs="Arial"/>
          <w:b/>
          <w:sz w:val="24"/>
          <w:szCs w:val="24"/>
        </w:rPr>
        <w:t>Minem</w:t>
      </w:r>
      <w:proofErr w:type="spellEnd"/>
      <w:r w:rsidR="00EF032E">
        <w:rPr>
          <w:rFonts w:ascii="Arial" w:hAnsi="Arial" w:cs="Arial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podporovaní Čínou a Sovětským svazem, pro jihovietnamskou</w:t>
      </w:r>
      <w:r w:rsidRPr="00EF032E">
        <w:rPr>
          <w:rFonts w:ascii="Arial" w:hAnsi="Arial" w:cs="Arial"/>
          <w:spacing w:val="1"/>
          <w:sz w:val="24"/>
          <w:szCs w:val="24"/>
        </w:rPr>
        <w:t xml:space="preserve"> </w:t>
      </w:r>
      <w:r w:rsidRPr="00EF032E">
        <w:rPr>
          <w:rFonts w:ascii="Arial" w:hAnsi="Arial" w:cs="Arial"/>
          <w:b/>
          <w:sz w:val="24"/>
          <w:szCs w:val="24"/>
        </w:rPr>
        <w:t>Vietnamskou</w:t>
      </w:r>
      <w:r w:rsidRPr="00EF032E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EF032E">
        <w:rPr>
          <w:rFonts w:ascii="Arial" w:hAnsi="Arial" w:cs="Arial"/>
          <w:b/>
          <w:sz w:val="24"/>
          <w:szCs w:val="24"/>
        </w:rPr>
        <w:t>republiku</w:t>
      </w:r>
      <w:r w:rsidRPr="00EF032E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se staly</w:t>
      </w:r>
      <w:r w:rsidRPr="00EF032E">
        <w:rPr>
          <w:rFonts w:ascii="Arial" w:hAnsi="Arial" w:cs="Arial"/>
          <w:spacing w:val="1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 xml:space="preserve">záštitou USA. </w:t>
      </w:r>
    </w:p>
    <w:p w14:paraId="2D990634" w14:textId="038BDB07" w:rsidR="00BE7B09" w:rsidRPr="00EF032E" w:rsidRDefault="00BE7B09" w:rsidP="00EF032E">
      <w:pPr>
        <w:pStyle w:val="Odstavecseseznamem"/>
        <w:numPr>
          <w:ilvl w:val="0"/>
          <w:numId w:val="53"/>
        </w:numPr>
        <w:spacing w:before="0" w:after="0"/>
        <w:ind w:left="426" w:right="1225" w:hanging="426"/>
        <w:jc w:val="both"/>
        <w:rPr>
          <w:rFonts w:ascii="Arial" w:hAnsi="Arial" w:cs="Arial"/>
          <w:sz w:val="24"/>
          <w:szCs w:val="24"/>
        </w:rPr>
      </w:pPr>
      <w:r w:rsidRPr="00EF032E">
        <w:rPr>
          <w:rFonts w:ascii="Arial" w:hAnsi="Arial" w:cs="Arial"/>
          <w:sz w:val="24"/>
          <w:szCs w:val="24"/>
        </w:rPr>
        <w:t xml:space="preserve">Do </w:t>
      </w:r>
      <w:proofErr w:type="gramStart"/>
      <w:r w:rsidRPr="00EF032E">
        <w:rPr>
          <w:rFonts w:ascii="Arial" w:hAnsi="Arial" w:cs="Arial"/>
          <w:sz w:val="24"/>
          <w:szCs w:val="24"/>
        </w:rPr>
        <w:t>krvavé</w:t>
      </w:r>
      <w:proofErr w:type="gramEnd"/>
      <w:r w:rsidRPr="00EF032E">
        <w:rPr>
          <w:rFonts w:ascii="Arial" w:hAnsi="Arial" w:cs="Arial"/>
          <w:sz w:val="24"/>
          <w:szCs w:val="24"/>
        </w:rPr>
        <w:t xml:space="preserve"> a nakonec neúspěšné války s národně osvobozeneckým hnutím požadujícím</w:t>
      </w:r>
      <w:r w:rsidRPr="00EF032E">
        <w:rPr>
          <w:rFonts w:ascii="Arial" w:hAnsi="Arial" w:cs="Arial"/>
          <w:spacing w:val="1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nezávislost</w:t>
      </w:r>
      <w:r w:rsidRPr="00EF032E">
        <w:rPr>
          <w:rFonts w:ascii="Arial" w:hAnsi="Arial" w:cs="Arial"/>
          <w:spacing w:val="-2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se</w:t>
      </w:r>
      <w:r w:rsidRPr="00EF032E">
        <w:rPr>
          <w:rFonts w:ascii="Arial" w:hAnsi="Arial" w:cs="Arial"/>
          <w:spacing w:val="-6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Francie</w:t>
      </w:r>
      <w:r w:rsidRPr="00EF032E">
        <w:rPr>
          <w:rFonts w:ascii="Arial" w:hAnsi="Arial" w:cs="Arial"/>
          <w:spacing w:val="-1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dostala</w:t>
      </w:r>
      <w:r w:rsidRPr="00EF032E">
        <w:rPr>
          <w:rFonts w:ascii="Arial" w:hAnsi="Arial" w:cs="Arial"/>
          <w:spacing w:val="-1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také</w:t>
      </w:r>
      <w:r w:rsidRPr="00EF032E">
        <w:rPr>
          <w:rFonts w:ascii="Arial" w:hAnsi="Arial" w:cs="Arial"/>
          <w:spacing w:val="-1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 xml:space="preserve">v </w:t>
      </w:r>
      <w:r w:rsidRPr="00EF032E">
        <w:rPr>
          <w:rFonts w:ascii="Arial" w:hAnsi="Arial" w:cs="Arial"/>
          <w:b/>
          <w:sz w:val="24"/>
          <w:szCs w:val="24"/>
        </w:rPr>
        <w:t>Alžírsku</w:t>
      </w:r>
      <w:r w:rsidRPr="00EF032E">
        <w:rPr>
          <w:rFonts w:ascii="Arial" w:hAnsi="Arial" w:cs="Arial"/>
          <w:sz w:val="24"/>
          <w:szCs w:val="24"/>
        </w:rPr>
        <w:t>.</w:t>
      </w:r>
    </w:p>
    <w:p w14:paraId="628FD520" w14:textId="77777777" w:rsidR="00BE7B09" w:rsidRPr="00EF032E" w:rsidRDefault="00BE7B09" w:rsidP="00EF032E">
      <w:pPr>
        <w:pStyle w:val="Zkladntext"/>
        <w:numPr>
          <w:ilvl w:val="0"/>
          <w:numId w:val="53"/>
        </w:numPr>
        <w:ind w:left="426" w:right="1225" w:hanging="426"/>
        <w:jc w:val="both"/>
        <w:rPr>
          <w:rFonts w:ascii="Arial" w:hAnsi="Arial" w:cs="Arial"/>
          <w:sz w:val="24"/>
          <w:szCs w:val="24"/>
        </w:rPr>
      </w:pPr>
      <w:r w:rsidRPr="00EF032E">
        <w:rPr>
          <w:rFonts w:ascii="Arial" w:hAnsi="Arial" w:cs="Arial"/>
          <w:sz w:val="24"/>
          <w:szCs w:val="24"/>
        </w:rPr>
        <w:t>Projevem</w:t>
      </w:r>
      <w:r w:rsidRPr="00EF032E">
        <w:rPr>
          <w:rFonts w:ascii="Arial" w:hAnsi="Arial" w:cs="Arial"/>
          <w:spacing w:val="-1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sílícího</w:t>
      </w:r>
      <w:r w:rsidRPr="00EF032E">
        <w:rPr>
          <w:rFonts w:ascii="Arial" w:hAnsi="Arial" w:cs="Arial"/>
          <w:spacing w:val="7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sebevědomí</w:t>
      </w:r>
      <w:r w:rsidRPr="00EF032E">
        <w:rPr>
          <w:rFonts w:ascii="Arial" w:hAnsi="Arial" w:cs="Arial"/>
          <w:spacing w:val="7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asijských</w:t>
      </w:r>
      <w:r w:rsidRPr="00EF032E">
        <w:rPr>
          <w:rFonts w:ascii="Arial" w:hAnsi="Arial" w:cs="Arial"/>
          <w:spacing w:val="4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a</w:t>
      </w:r>
      <w:r w:rsidRPr="00EF032E">
        <w:rPr>
          <w:rFonts w:ascii="Arial" w:hAnsi="Arial" w:cs="Arial"/>
          <w:spacing w:val="7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afrických</w:t>
      </w:r>
      <w:r w:rsidRPr="00EF032E">
        <w:rPr>
          <w:rFonts w:ascii="Arial" w:hAnsi="Arial" w:cs="Arial"/>
          <w:spacing w:val="4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zemí</w:t>
      </w:r>
      <w:r w:rsidRPr="00EF032E">
        <w:rPr>
          <w:rFonts w:ascii="Arial" w:hAnsi="Arial" w:cs="Arial"/>
          <w:spacing w:val="7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se stala</w:t>
      </w:r>
      <w:r w:rsidRPr="00EF032E">
        <w:rPr>
          <w:rFonts w:ascii="Arial" w:hAnsi="Arial" w:cs="Arial"/>
          <w:spacing w:val="7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konference</w:t>
      </w:r>
      <w:r w:rsidRPr="00EF032E">
        <w:rPr>
          <w:rFonts w:ascii="Arial" w:hAnsi="Arial" w:cs="Arial"/>
          <w:spacing w:val="5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v</w:t>
      </w:r>
      <w:r w:rsidRPr="00EF032E">
        <w:rPr>
          <w:rFonts w:ascii="Arial" w:hAnsi="Arial" w:cs="Arial"/>
          <w:spacing w:val="6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indonéském</w:t>
      </w:r>
      <w:r w:rsidRPr="00EF032E">
        <w:rPr>
          <w:rFonts w:ascii="Arial" w:hAnsi="Arial" w:cs="Arial"/>
          <w:spacing w:val="11"/>
          <w:sz w:val="24"/>
          <w:szCs w:val="24"/>
        </w:rPr>
        <w:t xml:space="preserve"> </w:t>
      </w:r>
      <w:r w:rsidRPr="00EF032E">
        <w:rPr>
          <w:rFonts w:ascii="Arial" w:hAnsi="Arial" w:cs="Arial"/>
          <w:b/>
          <w:sz w:val="24"/>
          <w:szCs w:val="24"/>
        </w:rPr>
        <w:t>Bandungu</w:t>
      </w:r>
      <w:r w:rsidRPr="00EF032E">
        <w:rPr>
          <w:rFonts w:ascii="Arial" w:hAnsi="Arial" w:cs="Arial"/>
          <w:b/>
          <w:spacing w:val="-56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v roce 1955, na níž se 29 zemí „třetího světa“ vyslovilo pro vzájemnou hospodářskou a kulturní</w:t>
      </w:r>
      <w:r w:rsidRPr="00EF032E">
        <w:rPr>
          <w:rFonts w:ascii="Arial" w:hAnsi="Arial" w:cs="Arial"/>
          <w:spacing w:val="1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spolupráci, mírové</w:t>
      </w:r>
      <w:r w:rsidRPr="00EF032E">
        <w:rPr>
          <w:rFonts w:ascii="Arial" w:hAnsi="Arial" w:cs="Arial"/>
          <w:spacing w:val="-1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soužití</w:t>
      </w:r>
      <w:r w:rsidRPr="00EF032E">
        <w:rPr>
          <w:rFonts w:ascii="Arial" w:hAnsi="Arial" w:cs="Arial"/>
          <w:spacing w:val="1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a</w:t>
      </w:r>
      <w:r w:rsidRPr="00EF032E">
        <w:rPr>
          <w:rFonts w:ascii="Arial" w:hAnsi="Arial" w:cs="Arial"/>
          <w:spacing w:val="-2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neúčast</w:t>
      </w:r>
      <w:r w:rsidRPr="00EF032E">
        <w:rPr>
          <w:rFonts w:ascii="Arial" w:hAnsi="Arial" w:cs="Arial"/>
          <w:spacing w:val="-1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ve</w:t>
      </w:r>
      <w:r w:rsidRPr="00EF032E">
        <w:rPr>
          <w:rFonts w:ascii="Arial" w:hAnsi="Arial" w:cs="Arial"/>
          <w:spacing w:val="-5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vojenských</w:t>
      </w:r>
      <w:r w:rsidRPr="00EF032E">
        <w:rPr>
          <w:rFonts w:ascii="Arial" w:hAnsi="Arial" w:cs="Arial"/>
          <w:spacing w:val="-3"/>
          <w:sz w:val="24"/>
          <w:szCs w:val="24"/>
        </w:rPr>
        <w:t xml:space="preserve"> </w:t>
      </w:r>
      <w:r w:rsidRPr="00EF032E">
        <w:rPr>
          <w:rFonts w:ascii="Arial" w:hAnsi="Arial" w:cs="Arial"/>
          <w:sz w:val="24"/>
          <w:szCs w:val="24"/>
        </w:rPr>
        <w:t>blocích.</w:t>
      </w:r>
    </w:p>
    <w:p w14:paraId="69719452" w14:textId="77777777" w:rsidR="00EF032E" w:rsidRDefault="00EF032E" w:rsidP="0069290A">
      <w:pPr>
        <w:pStyle w:val="Standard"/>
        <w:rPr>
          <w:b/>
          <w:bCs/>
        </w:rPr>
      </w:pPr>
    </w:p>
    <w:p w14:paraId="535434E5" w14:textId="094DB3D5" w:rsidR="0069290A" w:rsidRPr="000608F0" w:rsidRDefault="0069290A" w:rsidP="0069290A">
      <w:pPr>
        <w:pStyle w:val="Standard"/>
        <w:rPr>
          <w:rFonts w:ascii="Arial" w:hAnsi="Arial" w:cs="Arial"/>
          <w:b/>
          <w:bCs/>
          <w:u w:val="single"/>
        </w:rPr>
      </w:pPr>
      <w:r w:rsidRPr="000608F0">
        <w:rPr>
          <w:rFonts w:ascii="Arial" w:hAnsi="Arial" w:cs="Arial"/>
          <w:b/>
          <w:bCs/>
          <w:u w:val="single"/>
        </w:rPr>
        <w:lastRenderedPageBreak/>
        <w:t>Čína</w:t>
      </w:r>
    </w:p>
    <w:p w14:paraId="64D08466" w14:textId="6254E546" w:rsidR="0069290A" w:rsidRPr="000608F0" w:rsidRDefault="0069290A" w:rsidP="000608F0">
      <w:pPr>
        <w:pStyle w:val="Standard"/>
        <w:numPr>
          <w:ilvl w:val="0"/>
          <w:numId w:val="54"/>
        </w:numPr>
        <w:ind w:left="426" w:hanging="426"/>
        <w:rPr>
          <w:rFonts w:ascii="Arial" w:hAnsi="Arial" w:cs="Arial"/>
        </w:rPr>
      </w:pPr>
      <w:r w:rsidRPr="000608F0">
        <w:rPr>
          <w:rFonts w:ascii="Arial" w:hAnsi="Arial" w:cs="Arial"/>
        </w:rPr>
        <w:t>osvobozenecký protij</w:t>
      </w:r>
      <w:r w:rsidR="00EF032E" w:rsidRPr="000608F0">
        <w:rPr>
          <w:rFonts w:ascii="Arial" w:hAnsi="Arial" w:cs="Arial"/>
        </w:rPr>
        <w:t>a</w:t>
      </w:r>
      <w:r w:rsidRPr="000608F0">
        <w:rPr>
          <w:rFonts w:ascii="Arial" w:hAnsi="Arial" w:cs="Arial"/>
        </w:rPr>
        <w:t xml:space="preserve">ponský boj v čele </w:t>
      </w:r>
      <w:proofErr w:type="spellStart"/>
      <w:r w:rsidRPr="000608F0">
        <w:rPr>
          <w:rFonts w:ascii="Arial" w:hAnsi="Arial" w:cs="Arial"/>
        </w:rPr>
        <w:t>Kuomintang</w:t>
      </w:r>
      <w:proofErr w:type="spellEnd"/>
      <w:r w:rsidRPr="000608F0">
        <w:rPr>
          <w:rFonts w:ascii="Arial" w:hAnsi="Arial" w:cs="Arial"/>
        </w:rPr>
        <w:t xml:space="preserve"> (</w:t>
      </w:r>
      <w:proofErr w:type="spellStart"/>
      <w:r w:rsidRPr="000608F0">
        <w:rPr>
          <w:rFonts w:ascii="Arial" w:hAnsi="Arial" w:cs="Arial"/>
        </w:rPr>
        <w:t>Čankajšek</w:t>
      </w:r>
      <w:proofErr w:type="spellEnd"/>
      <w:r w:rsidRPr="000608F0">
        <w:rPr>
          <w:rFonts w:ascii="Arial" w:hAnsi="Arial" w:cs="Arial"/>
        </w:rPr>
        <w:t xml:space="preserve">) a komunisté </w:t>
      </w:r>
      <w:proofErr w:type="gramStart"/>
      <w:r w:rsidRPr="000608F0">
        <w:rPr>
          <w:rFonts w:ascii="Arial" w:hAnsi="Arial" w:cs="Arial"/>
        </w:rPr>
        <w:t xml:space="preserve">( </w:t>
      </w:r>
      <w:proofErr w:type="spellStart"/>
      <w:r w:rsidRPr="000608F0">
        <w:rPr>
          <w:rFonts w:ascii="Arial" w:hAnsi="Arial" w:cs="Arial"/>
        </w:rPr>
        <w:t>Mao</w:t>
      </w:r>
      <w:proofErr w:type="spellEnd"/>
      <w:proofErr w:type="gramEnd"/>
      <w:r w:rsidRPr="000608F0">
        <w:rPr>
          <w:rFonts w:ascii="Arial" w:hAnsi="Arial" w:cs="Arial"/>
        </w:rPr>
        <w:t xml:space="preserve"> </w:t>
      </w:r>
      <w:proofErr w:type="spellStart"/>
      <w:r w:rsidRPr="000608F0">
        <w:rPr>
          <w:rFonts w:ascii="Arial" w:hAnsi="Arial" w:cs="Arial"/>
        </w:rPr>
        <w:t>Ce</w:t>
      </w:r>
      <w:proofErr w:type="spellEnd"/>
      <w:r w:rsidRPr="000608F0">
        <w:rPr>
          <w:rFonts w:ascii="Arial" w:hAnsi="Arial" w:cs="Arial"/>
        </w:rPr>
        <w:t>-tung)</w:t>
      </w:r>
      <w:r w:rsidR="00EF032E" w:rsidRPr="000608F0">
        <w:rPr>
          <w:rFonts w:ascii="Arial" w:hAnsi="Arial" w:cs="Arial"/>
        </w:rPr>
        <w:t xml:space="preserve"> →</w:t>
      </w:r>
      <w:r w:rsidR="000608F0">
        <w:rPr>
          <w:rFonts w:ascii="Arial" w:hAnsi="Arial" w:cs="Arial"/>
        </w:rPr>
        <w:t xml:space="preserve"> </w:t>
      </w:r>
      <w:r w:rsidRPr="000608F0">
        <w:rPr>
          <w:rFonts w:ascii="Arial" w:hAnsi="Arial" w:cs="Arial"/>
        </w:rPr>
        <w:t>po kapitulaci Japonska1946 – 49</w:t>
      </w:r>
      <w:r w:rsidR="00EF032E" w:rsidRPr="000608F0">
        <w:rPr>
          <w:rFonts w:ascii="Arial" w:hAnsi="Arial" w:cs="Arial"/>
        </w:rPr>
        <w:t>:</w:t>
      </w:r>
      <w:r w:rsidRPr="000608F0">
        <w:rPr>
          <w:rFonts w:ascii="Arial" w:hAnsi="Arial" w:cs="Arial"/>
        </w:rPr>
        <w:t xml:space="preserve"> 3. občanská válka</w:t>
      </w:r>
    </w:p>
    <w:p w14:paraId="7F2935D0" w14:textId="018EBA9C" w:rsidR="0069290A" w:rsidRPr="000608F0" w:rsidRDefault="0069290A" w:rsidP="000608F0">
      <w:pPr>
        <w:pStyle w:val="Standard"/>
        <w:numPr>
          <w:ilvl w:val="0"/>
          <w:numId w:val="54"/>
        </w:numPr>
        <w:ind w:left="426" w:hanging="426"/>
        <w:rPr>
          <w:rFonts w:ascii="Arial" w:hAnsi="Arial" w:cs="Arial"/>
        </w:rPr>
      </w:pPr>
      <w:r w:rsidRPr="000608F0">
        <w:rPr>
          <w:rFonts w:ascii="Arial" w:hAnsi="Arial" w:cs="Arial"/>
        </w:rPr>
        <w:t xml:space="preserve">zpočátku úspěchy </w:t>
      </w:r>
      <w:proofErr w:type="spellStart"/>
      <w:r w:rsidRPr="000608F0">
        <w:rPr>
          <w:rFonts w:ascii="Arial" w:hAnsi="Arial" w:cs="Arial"/>
        </w:rPr>
        <w:t>Kuomintangu</w:t>
      </w:r>
      <w:proofErr w:type="spellEnd"/>
      <w:r w:rsidRPr="000608F0">
        <w:rPr>
          <w:rFonts w:ascii="Arial" w:hAnsi="Arial" w:cs="Arial"/>
        </w:rPr>
        <w:t xml:space="preserve"> (USA), později komunistů (SSSR)</w:t>
      </w:r>
      <w:r w:rsidR="00EF032E" w:rsidRPr="000608F0">
        <w:rPr>
          <w:rFonts w:ascii="Arial" w:hAnsi="Arial" w:cs="Arial"/>
        </w:rPr>
        <w:t xml:space="preserve">, </w:t>
      </w:r>
      <w:r w:rsidRPr="000608F0">
        <w:rPr>
          <w:rFonts w:ascii="Arial" w:hAnsi="Arial" w:cs="Arial"/>
        </w:rPr>
        <w:t xml:space="preserve">ústup </w:t>
      </w:r>
      <w:proofErr w:type="spellStart"/>
      <w:r w:rsidRPr="000608F0">
        <w:rPr>
          <w:rFonts w:ascii="Arial" w:hAnsi="Arial" w:cs="Arial"/>
        </w:rPr>
        <w:t>Čankajška</w:t>
      </w:r>
      <w:proofErr w:type="spellEnd"/>
      <w:r w:rsidRPr="000608F0">
        <w:rPr>
          <w:rFonts w:ascii="Arial" w:hAnsi="Arial" w:cs="Arial"/>
        </w:rPr>
        <w:t xml:space="preserve"> na </w:t>
      </w:r>
      <w:proofErr w:type="spellStart"/>
      <w:r w:rsidRPr="000608F0">
        <w:rPr>
          <w:rFonts w:ascii="Arial" w:hAnsi="Arial" w:cs="Arial"/>
        </w:rPr>
        <w:t>Tchaj</w:t>
      </w:r>
      <w:proofErr w:type="spellEnd"/>
      <w:r w:rsidRPr="000608F0">
        <w:rPr>
          <w:rFonts w:ascii="Arial" w:hAnsi="Arial" w:cs="Arial"/>
        </w:rPr>
        <w:t xml:space="preserve"> – </w:t>
      </w:r>
      <w:proofErr w:type="spellStart"/>
      <w:r w:rsidRPr="000608F0">
        <w:rPr>
          <w:rFonts w:ascii="Arial" w:hAnsi="Arial" w:cs="Arial"/>
        </w:rPr>
        <w:t>wan</w:t>
      </w:r>
      <w:proofErr w:type="spellEnd"/>
      <w:r w:rsidR="00EF032E" w:rsidRPr="000608F0">
        <w:rPr>
          <w:rFonts w:ascii="Arial" w:hAnsi="Arial" w:cs="Arial"/>
        </w:rPr>
        <w:t xml:space="preserve"> →</w:t>
      </w:r>
      <w:r w:rsidRPr="000608F0">
        <w:rPr>
          <w:rFonts w:ascii="Arial" w:hAnsi="Arial" w:cs="Arial"/>
        </w:rPr>
        <w:t xml:space="preserve"> Čínská republika</w:t>
      </w:r>
    </w:p>
    <w:p w14:paraId="6B027288" w14:textId="674A114E" w:rsidR="0069290A" w:rsidRPr="000608F0" w:rsidRDefault="00EF032E" w:rsidP="000608F0">
      <w:pPr>
        <w:pStyle w:val="Standard"/>
        <w:numPr>
          <w:ilvl w:val="0"/>
          <w:numId w:val="54"/>
        </w:numPr>
        <w:ind w:left="426" w:hanging="426"/>
        <w:rPr>
          <w:rFonts w:ascii="Arial" w:hAnsi="Arial" w:cs="Arial"/>
        </w:rPr>
      </w:pPr>
      <w:r w:rsidRPr="000608F0">
        <w:rPr>
          <w:rFonts w:ascii="Arial" w:hAnsi="Arial" w:cs="Arial"/>
        </w:rPr>
        <w:t xml:space="preserve">pevninská komunistická Čína </w:t>
      </w:r>
      <w:r w:rsidR="000608F0" w:rsidRPr="000608F0">
        <w:rPr>
          <w:rFonts w:ascii="Arial" w:hAnsi="Arial" w:cs="Arial"/>
        </w:rPr>
        <w:t xml:space="preserve">→ </w:t>
      </w:r>
      <w:r w:rsidR="0069290A" w:rsidRPr="000608F0">
        <w:rPr>
          <w:rFonts w:ascii="Arial" w:hAnsi="Arial" w:cs="Arial"/>
        </w:rPr>
        <w:t>1949 Čínská lidová republika</w:t>
      </w:r>
      <w:r w:rsidR="000608F0" w:rsidRPr="000608F0">
        <w:rPr>
          <w:rFonts w:ascii="Arial" w:hAnsi="Arial" w:cs="Arial"/>
        </w:rPr>
        <w:t xml:space="preserve">, v čele </w:t>
      </w:r>
      <w:proofErr w:type="spellStart"/>
      <w:r w:rsidR="000608F0" w:rsidRPr="000608F0">
        <w:rPr>
          <w:rFonts w:ascii="Arial" w:hAnsi="Arial" w:cs="Arial"/>
        </w:rPr>
        <w:t>Mao</w:t>
      </w:r>
      <w:proofErr w:type="spellEnd"/>
      <w:r w:rsidR="000608F0" w:rsidRPr="000608F0">
        <w:rPr>
          <w:rFonts w:ascii="Arial" w:hAnsi="Arial" w:cs="Arial"/>
        </w:rPr>
        <w:t xml:space="preserve"> </w:t>
      </w:r>
      <w:proofErr w:type="spellStart"/>
      <w:r w:rsidR="000608F0" w:rsidRPr="000608F0">
        <w:rPr>
          <w:rFonts w:ascii="Arial" w:hAnsi="Arial" w:cs="Arial"/>
        </w:rPr>
        <w:t>Ce</w:t>
      </w:r>
      <w:proofErr w:type="spellEnd"/>
      <w:r w:rsidR="000608F0" w:rsidRPr="000608F0">
        <w:rPr>
          <w:rFonts w:ascii="Arial" w:hAnsi="Arial" w:cs="Arial"/>
        </w:rPr>
        <w:t>-tung</w:t>
      </w:r>
    </w:p>
    <w:p w14:paraId="31C10675" w14:textId="08EC1773" w:rsidR="0069290A" w:rsidRPr="000608F0" w:rsidRDefault="0069290A" w:rsidP="000608F0">
      <w:pPr>
        <w:pStyle w:val="Standard"/>
        <w:numPr>
          <w:ilvl w:val="0"/>
          <w:numId w:val="54"/>
        </w:numPr>
        <w:ind w:left="426" w:hanging="426"/>
        <w:rPr>
          <w:rFonts w:ascii="Arial" w:hAnsi="Arial" w:cs="Arial"/>
        </w:rPr>
      </w:pPr>
      <w:r w:rsidRPr="000608F0">
        <w:rPr>
          <w:rFonts w:ascii="Arial" w:hAnsi="Arial" w:cs="Arial"/>
        </w:rPr>
        <w:t>spojenecká pomoc s SSSR, kolektivizace, socializace</w:t>
      </w:r>
      <w:r w:rsidR="000608F0" w:rsidRPr="000608F0">
        <w:rPr>
          <w:rFonts w:ascii="Arial" w:hAnsi="Arial" w:cs="Arial"/>
        </w:rPr>
        <w:t xml:space="preserve">, </w:t>
      </w:r>
      <w:r w:rsidRPr="000608F0">
        <w:rPr>
          <w:rFonts w:ascii="Arial" w:hAnsi="Arial" w:cs="Arial"/>
        </w:rPr>
        <w:t>po XX. sjezdu KSSS – rozkol Čína x SSSR</w:t>
      </w:r>
    </w:p>
    <w:p w14:paraId="21806A48" w14:textId="2F00E311" w:rsidR="0069290A" w:rsidRPr="000608F0" w:rsidRDefault="0069290A" w:rsidP="000608F0">
      <w:pPr>
        <w:pStyle w:val="Standard"/>
        <w:numPr>
          <w:ilvl w:val="0"/>
          <w:numId w:val="54"/>
        </w:numPr>
        <w:ind w:left="426" w:hanging="426"/>
        <w:rPr>
          <w:rFonts w:ascii="Arial" w:hAnsi="Arial" w:cs="Arial"/>
        </w:rPr>
      </w:pPr>
      <w:proofErr w:type="gramStart"/>
      <w:r w:rsidRPr="000608F0">
        <w:rPr>
          <w:rFonts w:ascii="Arial" w:hAnsi="Arial" w:cs="Arial"/>
        </w:rPr>
        <w:t>1958 - 1961</w:t>
      </w:r>
      <w:proofErr w:type="gramEnd"/>
      <w:r w:rsidRPr="000608F0">
        <w:rPr>
          <w:rFonts w:ascii="Arial" w:hAnsi="Arial" w:cs="Arial"/>
        </w:rPr>
        <w:t xml:space="preserve"> Velký skok:</w:t>
      </w:r>
      <w:r w:rsidR="000608F0" w:rsidRPr="000608F0">
        <w:rPr>
          <w:rFonts w:ascii="Arial" w:hAnsi="Arial" w:cs="Arial"/>
        </w:rPr>
        <w:t xml:space="preserve"> </w:t>
      </w:r>
      <w:r w:rsidRPr="000608F0">
        <w:rPr>
          <w:rFonts w:ascii="Arial" w:hAnsi="Arial" w:cs="Arial"/>
        </w:rPr>
        <w:t>snaha o industrializaci, socializace, likvidace statkářů, Lidové komuny</w:t>
      </w:r>
      <w:r w:rsidR="000608F0" w:rsidRPr="000608F0">
        <w:rPr>
          <w:rFonts w:ascii="Arial" w:hAnsi="Arial" w:cs="Arial"/>
        </w:rPr>
        <w:t xml:space="preserve"> →</w:t>
      </w:r>
    </w:p>
    <w:p w14:paraId="4C55D1E1" w14:textId="5454E857" w:rsidR="0069290A" w:rsidRPr="000608F0" w:rsidRDefault="0069290A" w:rsidP="000608F0">
      <w:pPr>
        <w:pStyle w:val="Standard"/>
        <w:numPr>
          <w:ilvl w:val="0"/>
          <w:numId w:val="54"/>
        </w:numPr>
        <w:ind w:left="426" w:hanging="426"/>
        <w:rPr>
          <w:rFonts w:ascii="Arial" w:hAnsi="Arial" w:cs="Arial"/>
        </w:rPr>
      </w:pPr>
      <w:r w:rsidRPr="000608F0">
        <w:rPr>
          <w:rFonts w:ascii="Arial" w:hAnsi="Arial" w:cs="Arial"/>
        </w:rPr>
        <w:t>neúspěch hladomor</w:t>
      </w:r>
      <w:r w:rsidR="000608F0" w:rsidRPr="000608F0">
        <w:rPr>
          <w:rFonts w:ascii="Arial" w:hAnsi="Arial" w:cs="Arial"/>
        </w:rPr>
        <w:t xml:space="preserve">, </w:t>
      </w:r>
      <w:r w:rsidRPr="000608F0">
        <w:rPr>
          <w:rFonts w:ascii="Arial" w:hAnsi="Arial" w:cs="Arial"/>
        </w:rPr>
        <w:t>odstup od mírové politiky – konfrontace s</w:t>
      </w:r>
      <w:r w:rsidR="000608F0" w:rsidRPr="000608F0">
        <w:rPr>
          <w:rFonts w:ascii="Arial" w:hAnsi="Arial" w:cs="Arial"/>
        </w:rPr>
        <w:t> </w:t>
      </w:r>
      <w:r w:rsidRPr="000608F0">
        <w:rPr>
          <w:rFonts w:ascii="Arial" w:hAnsi="Arial" w:cs="Arial"/>
        </w:rPr>
        <w:t>USA</w:t>
      </w:r>
      <w:r w:rsidR="000608F0" w:rsidRPr="000608F0">
        <w:rPr>
          <w:rFonts w:ascii="Arial" w:hAnsi="Arial" w:cs="Arial"/>
        </w:rPr>
        <w:t xml:space="preserve">, </w:t>
      </w:r>
      <w:r w:rsidRPr="000608F0">
        <w:rPr>
          <w:rFonts w:ascii="Arial" w:hAnsi="Arial" w:cs="Arial"/>
        </w:rPr>
        <w:t>ale i roztržka s, ne podpora při střetu Čína vs. Indie, 1964 – atomová bomba</w:t>
      </w:r>
    </w:p>
    <w:p w14:paraId="1361918A" w14:textId="28037ABF" w:rsidR="0069290A" w:rsidRPr="000608F0" w:rsidRDefault="000608F0" w:rsidP="000608F0">
      <w:pPr>
        <w:pStyle w:val="Standard"/>
        <w:numPr>
          <w:ilvl w:val="0"/>
          <w:numId w:val="54"/>
        </w:numPr>
        <w:ind w:left="426" w:hanging="426"/>
        <w:rPr>
          <w:rFonts w:ascii="Arial" w:hAnsi="Arial" w:cs="Arial"/>
        </w:rPr>
      </w:pPr>
      <w:r w:rsidRPr="000608F0">
        <w:rPr>
          <w:rFonts w:ascii="Arial" w:hAnsi="Arial" w:cs="Arial"/>
        </w:rPr>
        <w:t xml:space="preserve">Čína x SSSR: </w:t>
      </w:r>
      <w:r w:rsidR="0069290A" w:rsidRPr="000608F0">
        <w:rPr>
          <w:rFonts w:ascii="Arial" w:hAnsi="Arial" w:cs="Arial"/>
        </w:rPr>
        <w:t xml:space="preserve">střet na </w:t>
      </w:r>
      <w:proofErr w:type="spellStart"/>
      <w:r w:rsidR="0069290A" w:rsidRPr="000608F0">
        <w:rPr>
          <w:rFonts w:ascii="Arial" w:hAnsi="Arial" w:cs="Arial"/>
        </w:rPr>
        <w:t>Ussuri</w:t>
      </w:r>
      <w:proofErr w:type="spellEnd"/>
    </w:p>
    <w:p w14:paraId="685F97CA" w14:textId="247A5AFB" w:rsidR="0069290A" w:rsidRPr="000608F0" w:rsidRDefault="0069290A" w:rsidP="000608F0">
      <w:pPr>
        <w:pStyle w:val="Standard"/>
        <w:numPr>
          <w:ilvl w:val="0"/>
          <w:numId w:val="54"/>
        </w:numPr>
        <w:ind w:left="426" w:hanging="426"/>
        <w:rPr>
          <w:rFonts w:ascii="Arial" w:hAnsi="Arial" w:cs="Arial"/>
        </w:rPr>
      </w:pPr>
      <w:proofErr w:type="gramStart"/>
      <w:r w:rsidRPr="000608F0">
        <w:rPr>
          <w:rFonts w:ascii="Arial" w:hAnsi="Arial" w:cs="Arial"/>
        </w:rPr>
        <w:t>1965 – 69</w:t>
      </w:r>
      <w:proofErr w:type="gramEnd"/>
      <w:r w:rsidRPr="000608F0">
        <w:rPr>
          <w:rFonts w:ascii="Arial" w:hAnsi="Arial" w:cs="Arial"/>
        </w:rPr>
        <w:t xml:space="preserve"> – kulturní revoluce - likvidace stranické byrokracie (odpůrci </w:t>
      </w:r>
      <w:proofErr w:type="spellStart"/>
      <w:r w:rsidRPr="000608F0">
        <w:rPr>
          <w:rFonts w:ascii="Arial" w:hAnsi="Arial" w:cs="Arial"/>
        </w:rPr>
        <w:t>Maa</w:t>
      </w:r>
      <w:proofErr w:type="spellEnd"/>
      <w:r w:rsidRPr="000608F0">
        <w:rPr>
          <w:rFonts w:ascii="Arial" w:hAnsi="Arial" w:cs="Arial"/>
        </w:rPr>
        <w:t>)</w:t>
      </w:r>
      <w:r w:rsidR="000608F0" w:rsidRPr="000608F0">
        <w:rPr>
          <w:rFonts w:ascii="Arial" w:hAnsi="Arial" w:cs="Arial"/>
        </w:rPr>
        <w:t xml:space="preserve">, </w:t>
      </w:r>
      <w:r w:rsidRPr="000608F0">
        <w:rPr>
          <w:rFonts w:ascii="Arial" w:hAnsi="Arial" w:cs="Arial"/>
        </w:rPr>
        <w:t xml:space="preserve">Rudé gardy – zfanatizovaná mládež, kult </w:t>
      </w:r>
      <w:proofErr w:type="spellStart"/>
      <w:r w:rsidRPr="000608F0">
        <w:rPr>
          <w:rFonts w:ascii="Arial" w:hAnsi="Arial" w:cs="Arial"/>
        </w:rPr>
        <w:t>Maa</w:t>
      </w:r>
      <w:proofErr w:type="spellEnd"/>
      <w:r w:rsidR="000608F0" w:rsidRPr="000608F0">
        <w:rPr>
          <w:rFonts w:ascii="Arial" w:hAnsi="Arial" w:cs="Arial"/>
        </w:rPr>
        <w:t xml:space="preserve">, </w:t>
      </w:r>
      <w:r w:rsidRPr="000608F0">
        <w:rPr>
          <w:rFonts w:ascii="Arial" w:hAnsi="Arial" w:cs="Arial"/>
        </w:rPr>
        <w:t>chaos</w:t>
      </w:r>
    </w:p>
    <w:p w14:paraId="1D968BC7" w14:textId="16BB11EF" w:rsidR="0069290A" w:rsidRPr="000608F0" w:rsidRDefault="0069290A" w:rsidP="000608F0">
      <w:pPr>
        <w:pStyle w:val="Standard"/>
        <w:numPr>
          <w:ilvl w:val="0"/>
          <w:numId w:val="54"/>
        </w:numPr>
        <w:ind w:left="426" w:hanging="426"/>
        <w:rPr>
          <w:rFonts w:ascii="Arial" w:hAnsi="Arial" w:cs="Arial"/>
        </w:rPr>
      </w:pPr>
      <w:r w:rsidRPr="000608F0">
        <w:rPr>
          <w:rFonts w:ascii="Arial" w:hAnsi="Arial" w:cs="Arial"/>
        </w:rPr>
        <w:t xml:space="preserve">1975 – smrt </w:t>
      </w:r>
      <w:proofErr w:type="spellStart"/>
      <w:r w:rsidRPr="000608F0">
        <w:rPr>
          <w:rFonts w:ascii="Arial" w:hAnsi="Arial" w:cs="Arial"/>
        </w:rPr>
        <w:t>Maa</w:t>
      </w:r>
      <w:proofErr w:type="spellEnd"/>
      <w:r w:rsidRPr="000608F0">
        <w:rPr>
          <w:rFonts w:ascii="Arial" w:hAnsi="Arial" w:cs="Arial"/>
        </w:rPr>
        <w:t xml:space="preserve">, nástup </w:t>
      </w:r>
      <w:proofErr w:type="spellStart"/>
      <w:r w:rsidRPr="000608F0">
        <w:rPr>
          <w:rFonts w:ascii="Arial" w:hAnsi="Arial" w:cs="Arial"/>
        </w:rPr>
        <w:t>Teng</w:t>
      </w:r>
      <w:proofErr w:type="spellEnd"/>
      <w:r w:rsidRPr="000608F0">
        <w:rPr>
          <w:rFonts w:ascii="Arial" w:hAnsi="Arial" w:cs="Arial"/>
        </w:rPr>
        <w:t xml:space="preserve"> </w:t>
      </w:r>
      <w:proofErr w:type="spellStart"/>
      <w:r w:rsidRPr="000608F0">
        <w:rPr>
          <w:rFonts w:ascii="Arial" w:hAnsi="Arial" w:cs="Arial"/>
        </w:rPr>
        <w:t>Sia</w:t>
      </w:r>
      <w:proofErr w:type="spellEnd"/>
      <w:r w:rsidRPr="000608F0">
        <w:rPr>
          <w:rFonts w:ascii="Arial" w:hAnsi="Arial" w:cs="Arial"/>
        </w:rPr>
        <w:t xml:space="preserve"> </w:t>
      </w:r>
      <w:proofErr w:type="spellStart"/>
      <w:r w:rsidRPr="000608F0">
        <w:rPr>
          <w:rFonts w:ascii="Arial" w:hAnsi="Arial" w:cs="Arial"/>
        </w:rPr>
        <w:t>pchinga</w:t>
      </w:r>
      <w:proofErr w:type="spellEnd"/>
      <w:r w:rsidR="000608F0" w:rsidRPr="000608F0">
        <w:rPr>
          <w:rFonts w:ascii="Arial" w:hAnsi="Arial" w:cs="Arial"/>
        </w:rPr>
        <w:t xml:space="preserve"> → </w:t>
      </w:r>
      <w:r w:rsidRPr="000608F0">
        <w:rPr>
          <w:rFonts w:ascii="Arial" w:hAnsi="Arial" w:cs="Arial"/>
        </w:rPr>
        <w:t>uvolnění hospodářství</w:t>
      </w:r>
      <w:r w:rsidR="000608F0" w:rsidRPr="000608F0">
        <w:rPr>
          <w:rFonts w:ascii="Arial" w:hAnsi="Arial" w:cs="Arial"/>
        </w:rPr>
        <w:t xml:space="preserve"> + </w:t>
      </w:r>
      <w:r w:rsidRPr="000608F0">
        <w:rPr>
          <w:rFonts w:ascii="Arial" w:hAnsi="Arial" w:cs="Arial"/>
        </w:rPr>
        <w:t>tvrdá stranická linie</w:t>
      </w:r>
    </w:p>
    <w:p w14:paraId="337D2118" w14:textId="559AA7AA" w:rsidR="0069290A" w:rsidRPr="000608F0" w:rsidRDefault="0069290A" w:rsidP="000608F0">
      <w:pPr>
        <w:pStyle w:val="Standard"/>
        <w:numPr>
          <w:ilvl w:val="0"/>
          <w:numId w:val="54"/>
        </w:numPr>
        <w:ind w:left="426" w:hanging="426"/>
        <w:rPr>
          <w:rFonts w:ascii="Arial" w:hAnsi="Arial" w:cs="Arial"/>
        </w:rPr>
      </w:pPr>
      <w:r w:rsidRPr="000608F0">
        <w:rPr>
          <w:rFonts w:ascii="Arial" w:hAnsi="Arial" w:cs="Arial"/>
        </w:rPr>
        <w:t xml:space="preserve">1989 – Tien </w:t>
      </w:r>
      <w:proofErr w:type="spellStart"/>
      <w:r w:rsidRPr="000608F0">
        <w:rPr>
          <w:rFonts w:ascii="Arial" w:hAnsi="Arial" w:cs="Arial"/>
        </w:rPr>
        <w:t>an</w:t>
      </w:r>
      <w:proofErr w:type="spellEnd"/>
      <w:r w:rsidRPr="000608F0">
        <w:rPr>
          <w:rFonts w:ascii="Arial" w:hAnsi="Arial" w:cs="Arial"/>
        </w:rPr>
        <w:t xml:space="preserve"> – </w:t>
      </w:r>
      <w:proofErr w:type="spellStart"/>
      <w:r w:rsidRPr="000608F0">
        <w:rPr>
          <w:rFonts w:ascii="Arial" w:hAnsi="Arial" w:cs="Arial"/>
        </w:rPr>
        <w:t>men</w:t>
      </w:r>
      <w:proofErr w:type="spellEnd"/>
      <w:r w:rsidRPr="000608F0">
        <w:rPr>
          <w:rFonts w:ascii="Arial" w:hAnsi="Arial" w:cs="Arial"/>
        </w:rPr>
        <w:t xml:space="preserve"> – povstání studentů – krvavě potlačeno</w:t>
      </w:r>
    </w:p>
    <w:p w14:paraId="6133BCBD" w14:textId="77777777" w:rsidR="000608F0" w:rsidRDefault="000608F0" w:rsidP="0069290A">
      <w:pPr>
        <w:pStyle w:val="Standard"/>
        <w:rPr>
          <w:b/>
          <w:bCs/>
        </w:rPr>
      </w:pPr>
    </w:p>
    <w:p w14:paraId="626B5A5A" w14:textId="04F8AB7A" w:rsidR="0069290A" w:rsidRPr="000608F0" w:rsidRDefault="0069290A" w:rsidP="0069290A">
      <w:pPr>
        <w:pStyle w:val="Standard"/>
        <w:rPr>
          <w:rFonts w:ascii="Arial" w:hAnsi="Arial" w:cs="Arial"/>
          <w:b/>
          <w:bCs/>
          <w:u w:val="single"/>
        </w:rPr>
      </w:pPr>
      <w:r w:rsidRPr="000608F0">
        <w:rPr>
          <w:rFonts w:ascii="Arial" w:hAnsi="Arial" w:cs="Arial"/>
          <w:b/>
          <w:bCs/>
          <w:u w:val="single"/>
        </w:rPr>
        <w:t>Japonsko</w:t>
      </w:r>
    </w:p>
    <w:p w14:paraId="4B761738" w14:textId="2DFFA130" w:rsidR="0069290A" w:rsidRPr="000608F0" w:rsidRDefault="0069290A" w:rsidP="000608F0">
      <w:pPr>
        <w:pStyle w:val="Standard"/>
        <w:numPr>
          <w:ilvl w:val="0"/>
          <w:numId w:val="55"/>
        </w:numPr>
        <w:ind w:left="567" w:hanging="567"/>
        <w:rPr>
          <w:rFonts w:ascii="Arial" w:hAnsi="Arial" w:cs="Arial"/>
        </w:rPr>
      </w:pPr>
      <w:r w:rsidRPr="000608F0">
        <w:rPr>
          <w:rFonts w:ascii="Arial" w:hAnsi="Arial" w:cs="Arial"/>
        </w:rPr>
        <w:t>zachována ko</w:t>
      </w:r>
      <w:r w:rsidR="000608F0" w:rsidRPr="000608F0">
        <w:rPr>
          <w:rFonts w:ascii="Arial" w:hAnsi="Arial" w:cs="Arial"/>
        </w:rPr>
        <w:t>n</w:t>
      </w:r>
      <w:r w:rsidRPr="000608F0">
        <w:rPr>
          <w:rFonts w:ascii="Arial" w:hAnsi="Arial" w:cs="Arial"/>
        </w:rPr>
        <w:t xml:space="preserve">tinuita císařství → změna </w:t>
      </w:r>
      <w:r w:rsidR="000608F0" w:rsidRPr="000608F0">
        <w:rPr>
          <w:rFonts w:ascii="Arial" w:hAnsi="Arial" w:cs="Arial"/>
        </w:rPr>
        <w:t xml:space="preserve">zřízení </w:t>
      </w:r>
      <w:r w:rsidRPr="000608F0">
        <w:rPr>
          <w:rFonts w:ascii="Arial" w:hAnsi="Arial" w:cs="Arial"/>
        </w:rPr>
        <w:t>v parlamentní demokracii</w:t>
      </w:r>
    </w:p>
    <w:p w14:paraId="32EE7803" w14:textId="42D76E47" w:rsidR="0069290A" w:rsidRPr="000608F0" w:rsidRDefault="0069290A" w:rsidP="000608F0">
      <w:pPr>
        <w:pStyle w:val="Standard"/>
        <w:numPr>
          <w:ilvl w:val="0"/>
          <w:numId w:val="55"/>
        </w:numPr>
        <w:ind w:left="567" w:hanging="567"/>
        <w:rPr>
          <w:rFonts w:ascii="Arial" w:hAnsi="Arial" w:cs="Arial"/>
        </w:rPr>
      </w:pPr>
      <w:r w:rsidRPr="000608F0">
        <w:rPr>
          <w:rFonts w:ascii="Arial" w:hAnsi="Arial" w:cs="Arial"/>
        </w:rPr>
        <w:t>reformy Mac Arthura</w:t>
      </w:r>
      <w:r w:rsidR="000608F0" w:rsidRPr="000608F0">
        <w:rPr>
          <w:rFonts w:ascii="Arial" w:hAnsi="Arial" w:cs="Arial"/>
        </w:rPr>
        <w:t xml:space="preserve">, </w:t>
      </w:r>
      <w:r w:rsidRPr="000608F0">
        <w:rPr>
          <w:rFonts w:ascii="Arial" w:hAnsi="Arial" w:cs="Arial"/>
        </w:rPr>
        <w:t>odst</w:t>
      </w:r>
      <w:r w:rsidR="000608F0" w:rsidRPr="000608F0">
        <w:rPr>
          <w:rFonts w:ascii="Arial" w:hAnsi="Arial" w:cs="Arial"/>
        </w:rPr>
        <w:t>r</w:t>
      </w:r>
      <w:r w:rsidRPr="000608F0">
        <w:rPr>
          <w:rFonts w:ascii="Arial" w:hAnsi="Arial" w:cs="Arial"/>
        </w:rPr>
        <w:t xml:space="preserve">anění </w:t>
      </w:r>
      <w:r w:rsidR="000608F0" w:rsidRPr="000608F0">
        <w:rPr>
          <w:rFonts w:ascii="Arial" w:hAnsi="Arial" w:cs="Arial"/>
        </w:rPr>
        <w:t>představitelů válečného režimu, Tokijský proces</w:t>
      </w:r>
      <w:r w:rsidRPr="000608F0">
        <w:rPr>
          <w:rFonts w:ascii="Arial" w:hAnsi="Arial" w:cs="Arial"/>
        </w:rPr>
        <w:t xml:space="preserve"> – obdoba </w:t>
      </w:r>
      <w:proofErr w:type="gramStart"/>
      <w:r w:rsidRPr="000608F0">
        <w:rPr>
          <w:rFonts w:ascii="Arial" w:hAnsi="Arial" w:cs="Arial"/>
        </w:rPr>
        <w:t>4D</w:t>
      </w:r>
      <w:proofErr w:type="gramEnd"/>
    </w:p>
    <w:p w14:paraId="017ED606" w14:textId="5DAE6A57" w:rsidR="0069290A" w:rsidRPr="000608F0" w:rsidRDefault="0069290A" w:rsidP="000608F0">
      <w:pPr>
        <w:pStyle w:val="Standard"/>
        <w:numPr>
          <w:ilvl w:val="0"/>
          <w:numId w:val="55"/>
        </w:numPr>
        <w:ind w:left="567" w:hanging="567"/>
        <w:rPr>
          <w:rFonts w:ascii="Arial" w:hAnsi="Arial" w:cs="Arial"/>
        </w:rPr>
      </w:pPr>
      <w:r w:rsidRPr="000608F0">
        <w:rPr>
          <w:rFonts w:ascii="Arial" w:hAnsi="Arial" w:cs="Arial"/>
        </w:rPr>
        <w:t>liberalizace v politice, průmyslu, pozemková reforma</w:t>
      </w:r>
    </w:p>
    <w:p w14:paraId="79E549DE" w14:textId="07326F90" w:rsidR="0069290A" w:rsidRPr="000608F0" w:rsidRDefault="0069290A" w:rsidP="000608F0">
      <w:pPr>
        <w:pStyle w:val="Standard"/>
        <w:numPr>
          <w:ilvl w:val="0"/>
          <w:numId w:val="55"/>
        </w:numPr>
        <w:ind w:left="567" w:hanging="567"/>
        <w:rPr>
          <w:rFonts w:ascii="Arial" w:hAnsi="Arial" w:cs="Arial"/>
        </w:rPr>
      </w:pPr>
      <w:proofErr w:type="spellStart"/>
      <w:r w:rsidRPr="000608F0">
        <w:rPr>
          <w:rFonts w:ascii="Arial" w:hAnsi="Arial" w:cs="Arial"/>
        </w:rPr>
        <w:t>evropizace</w:t>
      </w:r>
      <w:proofErr w:type="spellEnd"/>
      <w:r w:rsidRPr="000608F0">
        <w:rPr>
          <w:rFonts w:ascii="Arial" w:hAnsi="Arial" w:cs="Arial"/>
        </w:rPr>
        <w:t>, amerikanizace</w:t>
      </w:r>
    </w:p>
    <w:p w14:paraId="6C4FB17F" w14:textId="34EEA6A1" w:rsidR="0069290A" w:rsidRPr="000608F0" w:rsidRDefault="0069290A" w:rsidP="000608F0">
      <w:pPr>
        <w:pStyle w:val="Standard"/>
        <w:numPr>
          <w:ilvl w:val="0"/>
          <w:numId w:val="55"/>
        </w:numPr>
        <w:ind w:left="567" w:hanging="567"/>
        <w:rPr>
          <w:rFonts w:ascii="Arial" w:hAnsi="Arial" w:cs="Arial"/>
        </w:rPr>
      </w:pPr>
      <w:r w:rsidRPr="000608F0">
        <w:rPr>
          <w:rFonts w:ascii="Arial" w:hAnsi="Arial" w:cs="Arial"/>
        </w:rPr>
        <w:t>vysoká ú</w:t>
      </w:r>
      <w:r w:rsidR="000608F0" w:rsidRPr="000608F0">
        <w:rPr>
          <w:rFonts w:ascii="Arial" w:hAnsi="Arial" w:cs="Arial"/>
        </w:rPr>
        <w:t>r</w:t>
      </w:r>
      <w:r w:rsidRPr="000608F0">
        <w:rPr>
          <w:rFonts w:ascii="Arial" w:hAnsi="Arial" w:cs="Arial"/>
        </w:rPr>
        <w:t>oveň vzdělání</w:t>
      </w:r>
    </w:p>
    <w:p w14:paraId="48595770" w14:textId="427B349F" w:rsidR="0069290A" w:rsidRPr="000608F0" w:rsidRDefault="0069290A" w:rsidP="000608F0">
      <w:pPr>
        <w:pStyle w:val="Standard"/>
        <w:numPr>
          <w:ilvl w:val="0"/>
          <w:numId w:val="55"/>
        </w:numPr>
        <w:ind w:left="567" w:hanging="567"/>
        <w:rPr>
          <w:rFonts w:ascii="Arial" w:hAnsi="Arial" w:cs="Arial"/>
        </w:rPr>
      </w:pPr>
      <w:r w:rsidRPr="000608F0">
        <w:rPr>
          <w:rFonts w:ascii="Arial" w:hAnsi="Arial" w:cs="Arial"/>
        </w:rPr>
        <w:t>moderní technologie – zahraniční obchod</w:t>
      </w:r>
    </w:p>
    <w:p w14:paraId="267C38BC" w14:textId="0B9E9234" w:rsidR="0069290A" w:rsidRPr="000608F0" w:rsidRDefault="0069290A" w:rsidP="000608F0">
      <w:pPr>
        <w:pStyle w:val="Standard"/>
        <w:numPr>
          <w:ilvl w:val="0"/>
          <w:numId w:val="55"/>
        </w:numPr>
        <w:ind w:left="567" w:hanging="567"/>
        <w:rPr>
          <w:rFonts w:ascii="Arial" w:hAnsi="Arial" w:cs="Arial"/>
        </w:rPr>
      </w:pPr>
      <w:r w:rsidRPr="000608F0">
        <w:rPr>
          <w:rFonts w:ascii="Arial" w:hAnsi="Arial" w:cs="Arial"/>
        </w:rPr>
        <w:t>důsledná demilitarizace</w:t>
      </w:r>
    </w:p>
    <w:p w14:paraId="17534875" w14:textId="77777777" w:rsidR="000608F0" w:rsidRDefault="000608F0" w:rsidP="0069290A">
      <w:pPr>
        <w:pStyle w:val="Standard"/>
        <w:rPr>
          <w:b/>
          <w:bCs/>
        </w:rPr>
      </w:pPr>
    </w:p>
    <w:p w14:paraId="06993DFF" w14:textId="57CF8D5E" w:rsidR="0069290A" w:rsidRPr="00111AC9" w:rsidRDefault="0069290A" w:rsidP="0069290A">
      <w:pPr>
        <w:pStyle w:val="Standard"/>
        <w:rPr>
          <w:rFonts w:ascii="Arial" w:hAnsi="Arial" w:cs="Arial"/>
          <w:b/>
          <w:bCs/>
          <w:u w:val="single"/>
        </w:rPr>
      </w:pPr>
      <w:r w:rsidRPr="00111AC9">
        <w:rPr>
          <w:rFonts w:ascii="Arial" w:hAnsi="Arial" w:cs="Arial"/>
          <w:b/>
          <w:bCs/>
          <w:u w:val="single"/>
        </w:rPr>
        <w:t>Indie</w:t>
      </w:r>
    </w:p>
    <w:p w14:paraId="3FEC0DDE" w14:textId="7AD6A224" w:rsidR="0069290A" w:rsidRPr="00111AC9" w:rsidRDefault="0069290A" w:rsidP="00111AC9">
      <w:pPr>
        <w:pStyle w:val="Standard"/>
        <w:numPr>
          <w:ilvl w:val="0"/>
          <w:numId w:val="55"/>
        </w:numPr>
        <w:ind w:left="567" w:hanging="567"/>
        <w:rPr>
          <w:rFonts w:ascii="Arial" w:hAnsi="Arial" w:cs="Arial"/>
        </w:rPr>
      </w:pPr>
      <w:r w:rsidRPr="00111AC9">
        <w:rPr>
          <w:rFonts w:ascii="Arial" w:hAnsi="Arial" w:cs="Arial"/>
        </w:rPr>
        <w:t xml:space="preserve">rozpad koloniálního panství v Indii – </w:t>
      </w:r>
      <w:proofErr w:type="spellStart"/>
      <w:r w:rsidRPr="00111AC9">
        <w:rPr>
          <w:rFonts w:ascii="Arial" w:hAnsi="Arial" w:cs="Arial"/>
        </w:rPr>
        <w:t>M</w:t>
      </w:r>
      <w:r w:rsidR="00111AC9" w:rsidRPr="00111AC9">
        <w:rPr>
          <w:rFonts w:ascii="Arial" w:hAnsi="Arial" w:cs="Arial"/>
        </w:rPr>
        <w:t>ahátmá</w:t>
      </w:r>
      <w:proofErr w:type="spellEnd"/>
      <w:r w:rsidRPr="00111AC9">
        <w:rPr>
          <w:rFonts w:ascii="Arial" w:hAnsi="Arial" w:cs="Arial"/>
        </w:rPr>
        <w:t xml:space="preserve"> Gándhí</w:t>
      </w:r>
      <w:r w:rsidR="00111AC9" w:rsidRPr="00111AC9">
        <w:rPr>
          <w:rFonts w:ascii="Arial" w:hAnsi="Arial" w:cs="Arial"/>
        </w:rPr>
        <w:t xml:space="preserve"> → pasivní rezistence (pochod k moři…)</w:t>
      </w:r>
    </w:p>
    <w:p w14:paraId="5DDCDA42" w14:textId="171732FF" w:rsidR="0069290A" w:rsidRPr="00111AC9" w:rsidRDefault="00111AC9" w:rsidP="00111AC9">
      <w:pPr>
        <w:pStyle w:val="Standard"/>
        <w:numPr>
          <w:ilvl w:val="0"/>
          <w:numId w:val="55"/>
        </w:numPr>
        <w:ind w:left="567" w:hanging="567"/>
        <w:rPr>
          <w:rFonts w:ascii="Arial" w:hAnsi="Arial" w:cs="Arial"/>
        </w:rPr>
      </w:pPr>
      <w:r w:rsidRPr="00111AC9">
        <w:rPr>
          <w:rFonts w:ascii="Arial" w:hAnsi="Arial" w:cs="Arial"/>
        </w:rPr>
        <w:t xml:space="preserve">atentát na </w:t>
      </w:r>
      <w:proofErr w:type="spellStart"/>
      <w:r w:rsidRPr="00111AC9">
        <w:rPr>
          <w:rFonts w:ascii="Arial" w:hAnsi="Arial" w:cs="Arial"/>
        </w:rPr>
        <w:t>Gandhího</w:t>
      </w:r>
      <w:proofErr w:type="spellEnd"/>
      <w:r w:rsidRPr="00111AC9">
        <w:rPr>
          <w:rFonts w:ascii="Arial" w:hAnsi="Arial" w:cs="Arial"/>
        </w:rPr>
        <w:t xml:space="preserve">, </w:t>
      </w:r>
      <w:r w:rsidR="0069290A" w:rsidRPr="00111AC9">
        <w:rPr>
          <w:rFonts w:ascii="Arial" w:hAnsi="Arial" w:cs="Arial"/>
        </w:rPr>
        <w:t>boje mezi muslimy a hinduisty</w:t>
      </w:r>
    </w:p>
    <w:p w14:paraId="5C301A91" w14:textId="700C141C" w:rsidR="00111AC9" w:rsidRPr="00111AC9" w:rsidRDefault="0069290A" w:rsidP="00111AC9">
      <w:pPr>
        <w:pStyle w:val="Standard"/>
        <w:numPr>
          <w:ilvl w:val="0"/>
          <w:numId w:val="55"/>
        </w:numPr>
        <w:ind w:left="567" w:hanging="567"/>
        <w:rPr>
          <w:rFonts w:ascii="Arial" w:hAnsi="Arial" w:cs="Arial"/>
        </w:rPr>
      </w:pPr>
      <w:proofErr w:type="gramStart"/>
      <w:r w:rsidRPr="00111AC9">
        <w:rPr>
          <w:rFonts w:ascii="Arial" w:hAnsi="Arial" w:cs="Arial"/>
        </w:rPr>
        <w:t>1947 – 2</w:t>
      </w:r>
      <w:proofErr w:type="gramEnd"/>
      <w:r w:rsidRPr="00111AC9">
        <w:rPr>
          <w:rFonts w:ascii="Arial" w:hAnsi="Arial" w:cs="Arial"/>
        </w:rPr>
        <w:t xml:space="preserve"> státy</w:t>
      </w:r>
      <w:r w:rsidR="00111AC9" w:rsidRPr="00111AC9">
        <w:rPr>
          <w:rFonts w:ascii="Arial" w:hAnsi="Arial" w:cs="Arial"/>
        </w:rPr>
        <w:t xml:space="preserve">: </w:t>
      </w:r>
    </w:p>
    <w:p w14:paraId="6C4451F1" w14:textId="77777777" w:rsidR="00111AC9" w:rsidRPr="00111AC9" w:rsidRDefault="0069290A" w:rsidP="00111AC9">
      <w:pPr>
        <w:pStyle w:val="Standard"/>
        <w:numPr>
          <w:ilvl w:val="0"/>
          <w:numId w:val="56"/>
        </w:numPr>
        <w:ind w:left="567" w:hanging="567"/>
        <w:rPr>
          <w:rFonts w:ascii="Arial" w:hAnsi="Arial" w:cs="Arial"/>
        </w:rPr>
      </w:pPr>
      <w:r w:rsidRPr="00111AC9">
        <w:rPr>
          <w:rFonts w:ascii="Arial" w:hAnsi="Arial" w:cs="Arial"/>
        </w:rPr>
        <w:lastRenderedPageBreak/>
        <w:t xml:space="preserve">Indická unie – D. </w:t>
      </w:r>
      <w:proofErr w:type="spellStart"/>
      <w:r w:rsidRPr="00111AC9">
        <w:rPr>
          <w:rFonts w:ascii="Arial" w:hAnsi="Arial" w:cs="Arial"/>
        </w:rPr>
        <w:t>Nehnú</w:t>
      </w:r>
      <w:proofErr w:type="spellEnd"/>
      <w:r w:rsidRPr="00111AC9">
        <w:rPr>
          <w:rFonts w:ascii="Arial" w:hAnsi="Arial" w:cs="Arial"/>
        </w:rPr>
        <w:t xml:space="preserve"> – strana Indický národní kongres – hinduisté</w:t>
      </w:r>
    </w:p>
    <w:p w14:paraId="3AC154F9" w14:textId="70720BC0" w:rsidR="0069290A" w:rsidRPr="00111AC9" w:rsidRDefault="0069290A" w:rsidP="00111AC9">
      <w:pPr>
        <w:pStyle w:val="Standard"/>
        <w:numPr>
          <w:ilvl w:val="0"/>
          <w:numId w:val="56"/>
        </w:numPr>
        <w:ind w:left="567" w:hanging="567"/>
        <w:rPr>
          <w:rFonts w:ascii="Arial" w:hAnsi="Arial" w:cs="Arial"/>
        </w:rPr>
      </w:pPr>
      <w:r w:rsidRPr="00111AC9">
        <w:rPr>
          <w:rFonts w:ascii="Arial" w:hAnsi="Arial" w:cs="Arial"/>
        </w:rPr>
        <w:t>P</w:t>
      </w:r>
      <w:r w:rsidR="00111AC9" w:rsidRPr="00111AC9">
        <w:rPr>
          <w:rFonts w:ascii="Arial" w:hAnsi="Arial" w:cs="Arial"/>
        </w:rPr>
        <w:t>á</w:t>
      </w:r>
      <w:r w:rsidRPr="00111AC9">
        <w:rPr>
          <w:rFonts w:ascii="Arial" w:hAnsi="Arial" w:cs="Arial"/>
        </w:rPr>
        <w:t xml:space="preserve">kistán – </w:t>
      </w:r>
      <w:proofErr w:type="spellStart"/>
      <w:r w:rsidRPr="00111AC9">
        <w:rPr>
          <w:rFonts w:ascii="Arial" w:hAnsi="Arial" w:cs="Arial"/>
        </w:rPr>
        <w:t>ali</w:t>
      </w:r>
      <w:proofErr w:type="spellEnd"/>
      <w:r w:rsidRPr="00111AC9">
        <w:rPr>
          <w:rFonts w:ascii="Arial" w:hAnsi="Arial" w:cs="Arial"/>
        </w:rPr>
        <w:t xml:space="preserve"> </w:t>
      </w:r>
      <w:proofErr w:type="spellStart"/>
      <w:r w:rsidRPr="00111AC9">
        <w:rPr>
          <w:rFonts w:ascii="Arial" w:hAnsi="Arial" w:cs="Arial"/>
        </w:rPr>
        <w:t>Džinnáh</w:t>
      </w:r>
      <w:proofErr w:type="spellEnd"/>
      <w:r w:rsidRPr="00111AC9">
        <w:rPr>
          <w:rFonts w:ascii="Arial" w:hAnsi="Arial" w:cs="Arial"/>
        </w:rPr>
        <w:t xml:space="preserve"> – strana Muslimská liga – muslimové (východn</w:t>
      </w:r>
      <w:r w:rsidR="00111AC9" w:rsidRPr="00111AC9">
        <w:rPr>
          <w:rFonts w:ascii="Arial" w:hAnsi="Arial" w:cs="Arial"/>
        </w:rPr>
        <w:t>í</w:t>
      </w:r>
      <w:r w:rsidRPr="00111AC9">
        <w:rPr>
          <w:rFonts w:ascii="Arial" w:hAnsi="Arial" w:cs="Arial"/>
        </w:rPr>
        <w:t xml:space="preserve"> P</w:t>
      </w:r>
      <w:r w:rsidR="00111AC9" w:rsidRPr="00111AC9">
        <w:rPr>
          <w:rFonts w:ascii="Arial" w:hAnsi="Arial" w:cs="Arial"/>
        </w:rPr>
        <w:t>á</w:t>
      </w:r>
      <w:r w:rsidRPr="00111AC9">
        <w:rPr>
          <w:rFonts w:ascii="Arial" w:hAnsi="Arial" w:cs="Arial"/>
        </w:rPr>
        <w:t>kistán – dn</w:t>
      </w:r>
      <w:r w:rsidR="00111AC9" w:rsidRPr="00111AC9">
        <w:rPr>
          <w:rFonts w:ascii="Arial" w:hAnsi="Arial" w:cs="Arial"/>
        </w:rPr>
        <w:t>es</w:t>
      </w:r>
      <w:r w:rsidRPr="00111AC9">
        <w:rPr>
          <w:rFonts w:ascii="Arial" w:hAnsi="Arial" w:cs="Arial"/>
        </w:rPr>
        <w:t xml:space="preserve"> Bangladéš, západní P</w:t>
      </w:r>
      <w:r w:rsidR="00111AC9" w:rsidRPr="00111AC9">
        <w:rPr>
          <w:rFonts w:ascii="Arial" w:hAnsi="Arial" w:cs="Arial"/>
        </w:rPr>
        <w:t>á</w:t>
      </w:r>
      <w:r w:rsidRPr="00111AC9">
        <w:rPr>
          <w:rFonts w:ascii="Arial" w:hAnsi="Arial" w:cs="Arial"/>
        </w:rPr>
        <w:t>kistán)</w:t>
      </w:r>
    </w:p>
    <w:p w14:paraId="25E5B0B2" w14:textId="77777777" w:rsidR="0069290A" w:rsidRDefault="0069290A" w:rsidP="0069290A">
      <w:pPr>
        <w:pStyle w:val="Standard"/>
      </w:pPr>
    </w:p>
    <w:p w14:paraId="77B86724" w14:textId="1AD717D6" w:rsidR="0069290A" w:rsidRPr="00965948" w:rsidRDefault="0069290A" w:rsidP="0069290A">
      <w:pPr>
        <w:pStyle w:val="Standard"/>
        <w:rPr>
          <w:rFonts w:ascii="Arial" w:hAnsi="Arial" w:cs="Arial"/>
          <w:b/>
          <w:bCs/>
          <w:u w:val="single"/>
        </w:rPr>
      </w:pPr>
      <w:r w:rsidRPr="00965948">
        <w:rPr>
          <w:rFonts w:ascii="Arial" w:hAnsi="Arial" w:cs="Arial"/>
          <w:b/>
          <w:bCs/>
          <w:u w:val="single"/>
        </w:rPr>
        <w:t>Třetí svět</w:t>
      </w:r>
    </w:p>
    <w:p w14:paraId="5D95FA7F" w14:textId="74AE0FC8" w:rsidR="0069290A" w:rsidRPr="00307299" w:rsidRDefault="0069290A" w:rsidP="00307299">
      <w:pPr>
        <w:pStyle w:val="Standard"/>
        <w:numPr>
          <w:ilvl w:val="0"/>
          <w:numId w:val="58"/>
        </w:numPr>
        <w:ind w:left="426" w:hanging="426"/>
        <w:rPr>
          <w:rFonts w:ascii="Arial" w:hAnsi="Arial" w:cs="Arial"/>
        </w:rPr>
      </w:pPr>
      <w:r w:rsidRPr="00307299">
        <w:rPr>
          <w:rFonts w:ascii="Arial" w:hAnsi="Arial" w:cs="Arial"/>
        </w:rPr>
        <w:t>Asie, Afrika, Latinská Amerika</w:t>
      </w:r>
      <w:r w:rsidR="00111AC9" w:rsidRPr="00307299">
        <w:rPr>
          <w:rFonts w:ascii="Arial" w:hAnsi="Arial" w:cs="Arial"/>
        </w:rPr>
        <w:t xml:space="preserve">, </w:t>
      </w:r>
      <w:r w:rsidRPr="00307299">
        <w:rPr>
          <w:rFonts w:ascii="Arial" w:hAnsi="Arial" w:cs="Arial"/>
        </w:rPr>
        <w:t>vznik v rámci dekolonizace:</w:t>
      </w:r>
    </w:p>
    <w:p w14:paraId="5DB7C821" w14:textId="4C5B2CC8" w:rsidR="0069290A" w:rsidRPr="00307299" w:rsidRDefault="0069290A" w:rsidP="00307299">
      <w:pPr>
        <w:pStyle w:val="Standard"/>
        <w:numPr>
          <w:ilvl w:val="0"/>
          <w:numId w:val="58"/>
        </w:numPr>
        <w:ind w:left="426" w:hanging="426"/>
        <w:rPr>
          <w:rFonts w:ascii="Arial" w:hAnsi="Arial" w:cs="Arial"/>
        </w:rPr>
      </w:pPr>
      <w:r w:rsidRPr="00307299">
        <w:rPr>
          <w:rFonts w:ascii="Arial" w:hAnsi="Arial" w:cs="Arial"/>
        </w:rPr>
        <w:t>růst nacionalismu v koloniích</w:t>
      </w:r>
    </w:p>
    <w:p w14:paraId="6E858CB3" w14:textId="295C6869" w:rsidR="0069290A" w:rsidRPr="00307299" w:rsidRDefault="0069290A" w:rsidP="00307299">
      <w:pPr>
        <w:pStyle w:val="Standard"/>
        <w:numPr>
          <w:ilvl w:val="0"/>
          <w:numId w:val="58"/>
        </w:numPr>
        <w:ind w:left="426" w:hanging="426"/>
        <w:rPr>
          <w:rFonts w:ascii="Arial" w:hAnsi="Arial" w:cs="Arial"/>
        </w:rPr>
      </w:pPr>
      <w:r w:rsidRPr="00307299">
        <w:rPr>
          <w:rFonts w:ascii="Arial" w:hAnsi="Arial" w:cs="Arial"/>
        </w:rPr>
        <w:t>národně osvobozenecký boj</w:t>
      </w:r>
    </w:p>
    <w:p w14:paraId="1473B2C1" w14:textId="7CC64131" w:rsidR="0069290A" w:rsidRPr="00307299" w:rsidRDefault="0069290A" w:rsidP="00307299">
      <w:pPr>
        <w:pStyle w:val="Standard"/>
        <w:numPr>
          <w:ilvl w:val="0"/>
          <w:numId w:val="58"/>
        </w:numPr>
        <w:ind w:left="426" w:hanging="426"/>
        <w:rPr>
          <w:rFonts w:ascii="Arial" w:hAnsi="Arial" w:cs="Arial"/>
        </w:rPr>
      </w:pPr>
      <w:r w:rsidRPr="00307299">
        <w:rPr>
          <w:rFonts w:ascii="Arial" w:hAnsi="Arial" w:cs="Arial"/>
        </w:rPr>
        <w:t>morální oprávnění – demokratický svět</w:t>
      </w:r>
    </w:p>
    <w:p w14:paraId="6422D83C" w14:textId="77777777" w:rsidR="00111AC9" w:rsidRPr="00307299" w:rsidRDefault="0069290A" w:rsidP="00307299">
      <w:pPr>
        <w:pStyle w:val="Standard"/>
        <w:numPr>
          <w:ilvl w:val="0"/>
          <w:numId w:val="58"/>
        </w:numPr>
        <w:ind w:left="426" w:hanging="426"/>
        <w:rPr>
          <w:rFonts w:ascii="Arial" w:hAnsi="Arial" w:cs="Arial"/>
        </w:rPr>
      </w:pPr>
      <w:r w:rsidRPr="00307299">
        <w:rPr>
          <w:rFonts w:ascii="Arial" w:hAnsi="Arial" w:cs="Arial"/>
        </w:rPr>
        <w:t xml:space="preserve">snaha o reorganizaci → VB klidná cesta (Britové dávají </w:t>
      </w:r>
      <w:proofErr w:type="spellStart"/>
      <w:r w:rsidRPr="00307299">
        <w:rPr>
          <w:rFonts w:ascii="Arial" w:hAnsi="Arial" w:cs="Arial"/>
        </w:rPr>
        <w:t>koloniíím</w:t>
      </w:r>
      <w:proofErr w:type="spellEnd"/>
      <w:r w:rsidRPr="00307299">
        <w:rPr>
          <w:rFonts w:ascii="Arial" w:hAnsi="Arial" w:cs="Arial"/>
        </w:rPr>
        <w:t xml:space="preserve"> </w:t>
      </w:r>
      <w:proofErr w:type="spellStart"/>
      <w:r w:rsidRPr="00307299">
        <w:rPr>
          <w:rFonts w:ascii="Arial" w:hAnsi="Arial" w:cs="Arial"/>
        </w:rPr>
        <w:t>smaostatnost</w:t>
      </w:r>
      <w:proofErr w:type="spellEnd"/>
      <w:r w:rsidRPr="00307299">
        <w:rPr>
          <w:rFonts w:ascii="Arial" w:hAnsi="Arial" w:cs="Arial"/>
        </w:rPr>
        <w:t xml:space="preserve">, ale sdružují je do </w:t>
      </w:r>
      <w:proofErr w:type="spellStart"/>
      <w:r w:rsidRPr="00307299">
        <w:rPr>
          <w:rFonts w:ascii="Arial" w:hAnsi="Arial" w:cs="Arial"/>
        </w:rPr>
        <w:t>Commonwealth</w:t>
      </w:r>
      <w:proofErr w:type="spellEnd"/>
      <w:r w:rsidRPr="00307299">
        <w:rPr>
          <w:rFonts w:ascii="Arial" w:hAnsi="Arial" w:cs="Arial"/>
        </w:rPr>
        <w:t xml:space="preserve">, propojení ekonomické, základ kultury, tradic, správního systému, soudního systému) </w:t>
      </w:r>
    </w:p>
    <w:p w14:paraId="46864D10" w14:textId="6F191499" w:rsidR="0069290A" w:rsidRPr="00307299" w:rsidRDefault="0069290A" w:rsidP="00307299">
      <w:pPr>
        <w:pStyle w:val="Standard"/>
        <w:numPr>
          <w:ilvl w:val="0"/>
          <w:numId w:val="58"/>
        </w:numPr>
        <w:ind w:left="426" w:hanging="426"/>
        <w:rPr>
          <w:rFonts w:ascii="Arial" w:hAnsi="Arial" w:cs="Arial"/>
        </w:rPr>
      </w:pPr>
      <w:r w:rsidRPr="00307299">
        <w:rPr>
          <w:rFonts w:ascii="Arial" w:hAnsi="Arial" w:cs="Arial"/>
        </w:rPr>
        <w:t>Fr</w:t>
      </w:r>
      <w:r w:rsidR="00111AC9" w:rsidRPr="00307299">
        <w:rPr>
          <w:rFonts w:ascii="Arial" w:hAnsi="Arial" w:cs="Arial"/>
        </w:rPr>
        <w:t>ancie</w:t>
      </w:r>
      <w:r w:rsidRPr="00307299">
        <w:rPr>
          <w:rFonts w:ascii="Arial" w:hAnsi="Arial" w:cs="Arial"/>
        </w:rPr>
        <w:t xml:space="preserve"> </w:t>
      </w:r>
      <w:r w:rsidR="00111AC9" w:rsidRPr="00307299">
        <w:rPr>
          <w:rFonts w:ascii="Arial" w:hAnsi="Arial" w:cs="Arial"/>
        </w:rPr>
        <w:t>– válečné střety</w:t>
      </w:r>
    </w:p>
    <w:p w14:paraId="73B0223C" w14:textId="77777777" w:rsidR="00111AC9" w:rsidRDefault="00111AC9" w:rsidP="0069290A">
      <w:pPr>
        <w:pStyle w:val="Standard"/>
        <w:rPr>
          <w:b/>
          <w:bCs/>
        </w:rPr>
      </w:pPr>
    </w:p>
    <w:p w14:paraId="294745B1" w14:textId="3E6B7364" w:rsidR="0069290A" w:rsidRPr="00307299" w:rsidRDefault="0069290A" w:rsidP="0069290A">
      <w:pPr>
        <w:pStyle w:val="Standard"/>
        <w:rPr>
          <w:rFonts w:ascii="Arial" w:hAnsi="Arial" w:cs="Arial"/>
          <w:b/>
          <w:bCs/>
        </w:rPr>
      </w:pPr>
      <w:r w:rsidRPr="00307299">
        <w:rPr>
          <w:rFonts w:ascii="Arial" w:hAnsi="Arial" w:cs="Arial"/>
          <w:b/>
          <w:bCs/>
        </w:rPr>
        <w:t xml:space="preserve">1. fáze </w:t>
      </w:r>
      <w:r w:rsidR="00307299" w:rsidRPr="00307299">
        <w:rPr>
          <w:rFonts w:ascii="Arial" w:hAnsi="Arial" w:cs="Arial"/>
          <w:b/>
          <w:bCs/>
        </w:rPr>
        <w:t>(</w:t>
      </w:r>
      <w:proofErr w:type="gramStart"/>
      <w:r w:rsidRPr="00307299">
        <w:rPr>
          <w:rFonts w:ascii="Arial" w:hAnsi="Arial" w:cs="Arial"/>
          <w:b/>
          <w:bCs/>
        </w:rPr>
        <w:t>1945 – 56</w:t>
      </w:r>
      <w:proofErr w:type="gramEnd"/>
      <w:r w:rsidR="00307299" w:rsidRPr="00307299">
        <w:rPr>
          <w:rFonts w:ascii="Arial" w:hAnsi="Arial" w:cs="Arial"/>
          <w:b/>
          <w:bCs/>
        </w:rPr>
        <w:t>)</w:t>
      </w:r>
    </w:p>
    <w:p w14:paraId="4F084BF8" w14:textId="4DDFB796" w:rsidR="0069290A" w:rsidRPr="00307299" w:rsidRDefault="0069290A" w:rsidP="00307299">
      <w:pPr>
        <w:pStyle w:val="Standard"/>
        <w:numPr>
          <w:ilvl w:val="0"/>
          <w:numId w:val="58"/>
        </w:numPr>
        <w:ind w:left="426" w:hanging="426"/>
        <w:rPr>
          <w:rFonts w:ascii="Arial" w:hAnsi="Arial" w:cs="Arial"/>
        </w:rPr>
      </w:pPr>
      <w:r w:rsidRPr="00307299">
        <w:rPr>
          <w:rFonts w:ascii="Arial" w:hAnsi="Arial" w:cs="Arial"/>
        </w:rPr>
        <w:t>Blízký Východ + Asie</w:t>
      </w:r>
      <w:r w:rsidR="00307299">
        <w:rPr>
          <w:rFonts w:ascii="Arial" w:hAnsi="Arial" w:cs="Arial"/>
        </w:rPr>
        <w:t xml:space="preserve"> </w:t>
      </w:r>
      <w:r w:rsidRPr="00307299">
        <w:rPr>
          <w:rFonts w:ascii="Arial" w:hAnsi="Arial" w:cs="Arial"/>
        </w:rPr>
        <w:t xml:space="preserve">→Vznik nových států: Indie, </w:t>
      </w:r>
      <w:proofErr w:type="spellStart"/>
      <w:r w:rsidRPr="00307299">
        <w:rPr>
          <w:rFonts w:ascii="Arial" w:hAnsi="Arial" w:cs="Arial"/>
        </w:rPr>
        <w:t>Pakistán</w:t>
      </w:r>
      <w:proofErr w:type="spellEnd"/>
      <w:r w:rsidRPr="00307299">
        <w:rPr>
          <w:rFonts w:ascii="Arial" w:hAnsi="Arial" w:cs="Arial"/>
        </w:rPr>
        <w:t xml:space="preserve">, Srí Lanka, Barma, Indonésie, Filipíny, Vietnam (Vietnam severní </w:t>
      </w:r>
      <w:r w:rsidR="00111AC9" w:rsidRPr="00307299">
        <w:rPr>
          <w:rFonts w:ascii="Arial" w:hAnsi="Arial" w:cs="Arial"/>
        </w:rPr>
        <w:t>a</w:t>
      </w:r>
      <w:r w:rsidRPr="00307299">
        <w:rPr>
          <w:rFonts w:ascii="Arial" w:hAnsi="Arial" w:cs="Arial"/>
        </w:rPr>
        <w:t xml:space="preserve"> jižní), Kambodža, Laos, Jordánsko, Libye, Sýrie, Izrael – nearabský stát</w:t>
      </w:r>
    </w:p>
    <w:p w14:paraId="0C575226" w14:textId="77777777" w:rsidR="0069290A" w:rsidRPr="00307299" w:rsidRDefault="0069290A" w:rsidP="0069290A">
      <w:pPr>
        <w:pStyle w:val="Standard"/>
        <w:rPr>
          <w:rFonts w:ascii="Arial" w:hAnsi="Arial" w:cs="Arial"/>
          <w:b/>
          <w:bCs/>
        </w:rPr>
      </w:pPr>
    </w:p>
    <w:p w14:paraId="0CF7223F" w14:textId="77777777" w:rsidR="0069290A" w:rsidRPr="00307299" w:rsidRDefault="0069290A" w:rsidP="0069290A">
      <w:pPr>
        <w:pStyle w:val="Standard"/>
        <w:rPr>
          <w:rFonts w:ascii="Arial" w:hAnsi="Arial" w:cs="Arial"/>
          <w:b/>
          <w:bCs/>
        </w:rPr>
      </w:pPr>
      <w:r w:rsidRPr="00307299">
        <w:rPr>
          <w:rFonts w:ascii="Arial" w:hAnsi="Arial" w:cs="Arial"/>
          <w:b/>
          <w:bCs/>
        </w:rPr>
        <w:t>2. fáze (</w:t>
      </w:r>
      <w:proofErr w:type="gramStart"/>
      <w:r w:rsidRPr="00307299">
        <w:rPr>
          <w:rFonts w:ascii="Arial" w:hAnsi="Arial" w:cs="Arial"/>
          <w:b/>
          <w:bCs/>
        </w:rPr>
        <w:t>1956 – 65</w:t>
      </w:r>
      <w:proofErr w:type="gramEnd"/>
      <w:r w:rsidRPr="00307299">
        <w:rPr>
          <w:rFonts w:ascii="Arial" w:hAnsi="Arial" w:cs="Arial"/>
          <w:b/>
          <w:bCs/>
        </w:rPr>
        <w:t>)</w:t>
      </w:r>
    </w:p>
    <w:p w14:paraId="7FE98554" w14:textId="2CC7D1FE" w:rsidR="0069290A" w:rsidRPr="00307299" w:rsidRDefault="0069290A" w:rsidP="00307299">
      <w:pPr>
        <w:pStyle w:val="Standard"/>
        <w:numPr>
          <w:ilvl w:val="0"/>
          <w:numId w:val="58"/>
        </w:numPr>
        <w:ind w:left="426" w:hanging="426"/>
        <w:rPr>
          <w:rFonts w:ascii="Arial" w:hAnsi="Arial" w:cs="Arial"/>
        </w:rPr>
      </w:pPr>
      <w:r w:rsidRPr="00307299">
        <w:rPr>
          <w:rFonts w:ascii="Arial" w:hAnsi="Arial" w:cs="Arial"/>
        </w:rPr>
        <w:t>Afrika – většina států dekolonizována,</w:t>
      </w:r>
      <w:r w:rsidR="00307299" w:rsidRPr="00307299">
        <w:rPr>
          <w:rFonts w:ascii="Arial" w:hAnsi="Arial" w:cs="Arial"/>
        </w:rPr>
        <w:t xml:space="preserve"> </w:t>
      </w:r>
      <w:r w:rsidRPr="00307299">
        <w:rPr>
          <w:rFonts w:ascii="Arial" w:hAnsi="Arial" w:cs="Arial"/>
        </w:rPr>
        <w:t>vzniká většina afrických států, dále Jamajka, Malta, Malajsie</w:t>
      </w:r>
    </w:p>
    <w:p w14:paraId="3CACDB6E" w14:textId="715B296E" w:rsidR="0069290A" w:rsidRPr="00307299" w:rsidRDefault="0069290A" w:rsidP="00307299">
      <w:pPr>
        <w:pStyle w:val="Standard"/>
        <w:numPr>
          <w:ilvl w:val="0"/>
          <w:numId w:val="58"/>
        </w:numPr>
        <w:ind w:left="426" w:hanging="426"/>
        <w:rPr>
          <w:rFonts w:ascii="Arial" w:hAnsi="Arial" w:cs="Arial"/>
        </w:rPr>
      </w:pPr>
      <w:r w:rsidRPr="00307299">
        <w:rPr>
          <w:rFonts w:ascii="Arial" w:hAnsi="Arial" w:cs="Arial"/>
        </w:rPr>
        <w:t xml:space="preserve">zprvu demokratické systémy se </w:t>
      </w:r>
      <w:r w:rsidR="00307299" w:rsidRPr="00307299">
        <w:rPr>
          <w:rFonts w:ascii="Arial" w:hAnsi="Arial" w:cs="Arial"/>
        </w:rPr>
        <w:t>většinou</w:t>
      </w:r>
      <w:r w:rsidRPr="00307299">
        <w:rPr>
          <w:rFonts w:ascii="Arial" w:hAnsi="Arial" w:cs="Arial"/>
        </w:rPr>
        <w:t xml:space="preserve"> hroutí</w:t>
      </w:r>
      <w:r w:rsidR="00307299" w:rsidRPr="00307299">
        <w:rPr>
          <w:rFonts w:ascii="Arial" w:hAnsi="Arial" w:cs="Arial"/>
        </w:rPr>
        <w:t xml:space="preserve"> →</w:t>
      </w:r>
      <w:r w:rsidRPr="00307299">
        <w:rPr>
          <w:rFonts w:ascii="Arial" w:hAnsi="Arial" w:cs="Arial"/>
        </w:rPr>
        <w:t xml:space="preserve"> </w:t>
      </w:r>
      <w:r w:rsidR="00307299" w:rsidRPr="00307299">
        <w:rPr>
          <w:rFonts w:ascii="Arial" w:hAnsi="Arial" w:cs="Arial"/>
        </w:rPr>
        <w:t>hospodářské potíže</w:t>
      </w:r>
      <w:r w:rsidRPr="00307299">
        <w:rPr>
          <w:rFonts w:ascii="Arial" w:hAnsi="Arial" w:cs="Arial"/>
        </w:rPr>
        <w:t>, zhroucení organizace práce, etnické problémy, diktatury, absolu</w:t>
      </w:r>
      <w:r w:rsidR="00307299" w:rsidRPr="00307299">
        <w:rPr>
          <w:rFonts w:ascii="Arial" w:hAnsi="Arial" w:cs="Arial"/>
        </w:rPr>
        <w:t>ti</w:t>
      </w:r>
      <w:r w:rsidRPr="00307299">
        <w:rPr>
          <w:rFonts w:ascii="Arial" w:hAnsi="Arial" w:cs="Arial"/>
        </w:rPr>
        <w:t>stické režimy, hospodářský a kulturní úpadek</w:t>
      </w:r>
    </w:p>
    <w:p w14:paraId="4E6AE4CD" w14:textId="77777777" w:rsidR="0069290A" w:rsidRPr="00307299" w:rsidRDefault="0069290A" w:rsidP="0069290A">
      <w:pPr>
        <w:pStyle w:val="Standard"/>
        <w:rPr>
          <w:rFonts w:ascii="Arial" w:hAnsi="Arial" w:cs="Arial"/>
          <w:b/>
          <w:bCs/>
        </w:rPr>
      </w:pPr>
    </w:p>
    <w:p w14:paraId="75D85E24" w14:textId="0192387F" w:rsidR="0069290A" w:rsidRPr="00307299" w:rsidRDefault="0069290A" w:rsidP="0069290A">
      <w:pPr>
        <w:pStyle w:val="Standard"/>
        <w:rPr>
          <w:rFonts w:ascii="Arial" w:hAnsi="Arial" w:cs="Arial"/>
          <w:b/>
          <w:bCs/>
        </w:rPr>
      </w:pPr>
      <w:r w:rsidRPr="00307299">
        <w:rPr>
          <w:rFonts w:ascii="Arial" w:hAnsi="Arial" w:cs="Arial"/>
          <w:b/>
          <w:bCs/>
        </w:rPr>
        <w:t xml:space="preserve">3. fáze </w:t>
      </w:r>
      <w:r w:rsidR="00307299" w:rsidRPr="00307299">
        <w:rPr>
          <w:rFonts w:ascii="Arial" w:hAnsi="Arial" w:cs="Arial"/>
          <w:b/>
          <w:bCs/>
        </w:rPr>
        <w:t>(</w:t>
      </w:r>
      <w:r w:rsidRPr="00307299">
        <w:rPr>
          <w:rFonts w:ascii="Arial" w:hAnsi="Arial" w:cs="Arial"/>
          <w:b/>
          <w:bCs/>
        </w:rPr>
        <w:t>po 1965</w:t>
      </w:r>
      <w:r w:rsidR="00307299" w:rsidRPr="00307299">
        <w:rPr>
          <w:rFonts w:ascii="Arial" w:hAnsi="Arial" w:cs="Arial"/>
          <w:b/>
          <w:bCs/>
        </w:rPr>
        <w:t>)</w:t>
      </w:r>
    </w:p>
    <w:p w14:paraId="24A4DC00" w14:textId="51515D7E" w:rsidR="00307299" w:rsidRPr="00307299" w:rsidRDefault="00307299" w:rsidP="00965948">
      <w:pPr>
        <w:pStyle w:val="Standard"/>
        <w:numPr>
          <w:ilvl w:val="0"/>
          <w:numId w:val="58"/>
        </w:numPr>
        <w:ind w:left="426" w:hanging="426"/>
        <w:rPr>
          <w:rFonts w:ascii="Arial" w:hAnsi="Arial" w:cs="Arial"/>
        </w:rPr>
      </w:pPr>
      <w:r w:rsidRPr="00307299">
        <w:rPr>
          <w:rFonts w:ascii="Arial" w:hAnsi="Arial" w:cs="Arial"/>
        </w:rPr>
        <w:t xml:space="preserve">zbývající oblasti </w:t>
      </w:r>
    </w:p>
    <w:p w14:paraId="73C5BEFC" w14:textId="77777777" w:rsidR="00307299" w:rsidRPr="00307299" w:rsidRDefault="00307299" w:rsidP="0069290A">
      <w:pPr>
        <w:pStyle w:val="Standard"/>
        <w:rPr>
          <w:rFonts w:ascii="Arial" w:hAnsi="Arial" w:cs="Arial"/>
          <w:b/>
          <w:bCs/>
        </w:rPr>
      </w:pPr>
    </w:p>
    <w:p w14:paraId="2B76581A" w14:textId="15E97DD1" w:rsidR="00307299" w:rsidRPr="00307299" w:rsidRDefault="00307299" w:rsidP="0069290A">
      <w:pPr>
        <w:pStyle w:val="Standard"/>
        <w:rPr>
          <w:rFonts w:ascii="Arial" w:hAnsi="Arial" w:cs="Arial"/>
          <w:b/>
          <w:bCs/>
        </w:rPr>
      </w:pPr>
      <w:r w:rsidRPr="00307299">
        <w:rPr>
          <w:rFonts w:ascii="Arial" w:hAnsi="Arial" w:cs="Arial"/>
          <w:b/>
          <w:bCs/>
        </w:rPr>
        <w:t>Rozšiřování velmocí</w:t>
      </w:r>
    </w:p>
    <w:p w14:paraId="11FADBAF" w14:textId="398C74B2" w:rsidR="0069290A" w:rsidRPr="00307299" w:rsidRDefault="0069290A" w:rsidP="00307299">
      <w:pPr>
        <w:pStyle w:val="Standard"/>
        <w:numPr>
          <w:ilvl w:val="0"/>
          <w:numId w:val="58"/>
        </w:numPr>
        <w:ind w:left="426" w:hanging="426"/>
        <w:rPr>
          <w:rFonts w:ascii="Arial" w:hAnsi="Arial" w:cs="Arial"/>
        </w:rPr>
      </w:pPr>
      <w:r w:rsidRPr="00307299">
        <w:rPr>
          <w:rFonts w:ascii="Arial" w:hAnsi="Arial" w:cs="Arial"/>
          <w:b/>
          <w:bCs/>
        </w:rPr>
        <w:t xml:space="preserve">USA: </w:t>
      </w:r>
      <w:r w:rsidRPr="00307299">
        <w:rPr>
          <w:rFonts w:ascii="Arial" w:hAnsi="Arial" w:cs="Arial"/>
        </w:rPr>
        <w:t>1949 – Aljaška</w:t>
      </w:r>
      <w:r w:rsidR="00307299" w:rsidRPr="00307299">
        <w:rPr>
          <w:rFonts w:ascii="Arial" w:hAnsi="Arial" w:cs="Arial"/>
        </w:rPr>
        <w:t xml:space="preserve">, </w:t>
      </w:r>
      <w:r w:rsidRPr="00307299">
        <w:rPr>
          <w:rFonts w:ascii="Arial" w:hAnsi="Arial" w:cs="Arial"/>
        </w:rPr>
        <w:t>1950 – Ha</w:t>
      </w:r>
      <w:r w:rsidR="00307299" w:rsidRPr="00307299">
        <w:rPr>
          <w:rFonts w:ascii="Arial" w:hAnsi="Arial" w:cs="Arial"/>
        </w:rPr>
        <w:t>v</w:t>
      </w:r>
      <w:r w:rsidRPr="00307299">
        <w:rPr>
          <w:rFonts w:ascii="Arial" w:hAnsi="Arial" w:cs="Arial"/>
        </w:rPr>
        <w:t>a</w:t>
      </w:r>
      <w:r w:rsidR="00307299" w:rsidRPr="00307299">
        <w:rPr>
          <w:rFonts w:ascii="Arial" w:hAnsi="Arial" w:cs="Arial"/>
        </w:rPr>
        <w:t>j</w:t>
      </w:r>
      <w:r w:rsidRPr="00307299">
        <w:rPr>
          <w:rFonts w:ascii="Arial" w:hAnsi="Arial" w:cs="Arial"/>
        </w:rPr>
        <w:t xml:space="preserve"> + Portoriko</w:t>
      </w:r>
    </w:p>
    <w:p w14:paraId="5C65AC3A" w14:textId="7B473713" w:rsidR="00307299" w:rsidRPr="00307299" w:rsidRDefault="00307299" w:rsidP="00307299">
      <w:pPr>
        <w:pStyle w:val="Standard"/>
        <w:numPr>
          <w:ilvl w:val="0"/>
          <w:numId w:val="58"/>
        </w:numPr>
        <w:ind w:left="426" w:hanging="426"/>
        <w:rPr>
          <w:rFonts w:ascii="Arial" w:hAnsi="Arial" w:cs="Arial"/>
        </w:rPr>
      </w:pPr>
      <w:r w:rsidRPr="00307299">
        <w:rPr>
          <w:rFonts w:ascii="Arial" w:hAnsi="Arial" w:cs="Arial"/>
        </w:rPr>
        <w:t>Neokolonialismus – hospodářská závislost (tzv. banánové republiky), Amerika Američanům</w:t>
      </w:r>
    </w:p>
    <w:p w14:paraId="3BDBE690" w14:textId="77777777" w:rsidR="00307299" w:rsidRPr="00307299" w:rsidRDefault="00307299" w:rsidP="0069290A">
      <w:pPr>
        <w:pStyle w:val="Standard"/>
        <w:rPr>
          <w:rFonts w:ascii="Arial" w:hAnsi="Arial" w:cs="Arial"/>
          <w:b/>
          <w:bCs/>
        </w:rPr>
      </w:pPr>
    </w:p>
    <w:p w14:paraId="5FCA74EE" w14:textId="7ADA8CAF" w:rsidR="0069290A" w:rsidRPr="00307299" w:rsidRDefault="0069290A" w:rsidP="0069290A">
      <w:pPr>
        <w:pStyle w:val="Standard"/>
        <w:rPr>
          <w:rFonts w:ascii="Arial" w:hAnsi="Arial" w:cs="Arial"/>
          <w:b/>
          <w:bCs/>
        </w:rPr>
      </w:pPr>
      <w:r w:rsidRPr="00307299">
        <w:rPr>
          <w:rFonts w:ascii="Arial" w:hAnsi="Arial" w:cs="Arial"/>
          <w:b/>
          <w:bCs/>
        </w:rPr>
        <w:lastRenderedPageBreak/>
        <w:t>SSSR:</w:t>
      </w:r>
      <w:r w:rsidRPr="00307299">
        <w:rPr>
          <w:rFonts w:ascii="Arial" w:hAnsi="Arial" w:cs="Arial"/>
        </w:rPr>
        <w:t xml:space="preserve"> obsazení, připojení a porušťování</w:t>
      </w:r>
      <w:r w:rsidR="00307299">
        <w:rPr>
          <w:rFonts w:ascii="Arial" w:hAnsi="Arial" w:cs="Arial"/>
        </w:rPr>
        <w:t xml:space="preserve"> </w:t>
      </w:r>
      <w:r w:rsidR="00307299" w:rsidRPr="00B0711F">
        <w:rPr>
          <w:rFonts w:ascii="Arial" w:hAnsi="Arial" w:cs="Arial"/>
        </w:rPr>
        <w:t>→</w:t>
      </w:r>
      <w:r w:rsidR="00307299">
        <w:rPr>
          <w:rFonts w:ascii="Arial" w:hAnsi="Arial" w:cs="Arial"/>
        </w:rPr>
        <w:t xml:space="preserve"> pokračování carského kolonialismu</w:t>
      </w:r>
    </w:p>
    <w:p w14:paraId="74F4BCAD" w14:textId="397C806B" w:rsidR="0069290A" w:rsidRPr="00307299" w:rsidRDefault="0069290A" w:rsidP="00307299">
      <w:pPr>
        <w:pStyle w:val="Standard"/>
        <w:numPr>
          <w:ilvl w:val="0"/>
          <w:numId w:val="58"/>
        </w:numPr>
        <w:ind w:left="426" w:hanging="426"/>
        <w:rPr>
          <w:rFonts w:ascii="Arial" w:hAnsi="Arial" w:cs="Arial"/>
        </w:rPr>
      </w:pPr>
      <w:r w:rsidRPr="00307299">
        <w:rPr>
          <w:rFonts w:ascii="Arial" w:hAnsi="Arial" w:cs="Arial"/>
        </w:rPr>
        <w:t>držení středoasijských republik a</w:t>
      </w:r>
      <w:r w:rsidR="00307299" w:rsidRPr="00307299">
        <w:rPr>
          <w:rFonts w:ascii="Arial" w:hAnsi="Arial" w:cs="Arial"/>
        </w:rPr>
        <w:t>ž</w:t>
      </w:r>
      <w:r w:rsidRPr="00307299">
        <w:rPr>
          <w:rFonts w:ascii="Arial" w:hAnsi="Arial" w:cs="Arial"/>
        </w:rPr>
        <w:t xml:space="preserve"> </w:t>
      </w:r>
      <w:r w:rsidR="00307299" w:rsidRPr="00307299">
        <w:rPr>
          <w:rFonts w:ascii="Arial" w:hAnsi="Arial" w:cs="Arial"/>
        </w:rPr>
        <w:t>d</w:t>
      </w:r>
      <w:r w:rsidRPr="00307299">
        <w:rPr>
          <w:rFonts w:ascii="Arial" w:hAnsi="Arial" w:cs="Arial"/>
        </w:rPr>
        <w:t>o poč. 90. let</w:t>
      </w:r>
    </w:p>
    <w:p w14:paraId="07710CBF" w14:textId="785753F2" w:rsidR="0069290A" w:rsidRPr="00307299" w:rsidRDefault="0069290A" w:rsidP="00307299">
      <w:pPr>
        <w:pStyle w:val="Standard"/>
        <w:numPr>
          <w:ilvl w:val="0"/>
          <w:numId w:val="58"/>
        </w:numPr>
        <w:ind w:left="426" w:hanging="426"/>
        <w:rPr>
          <w:rFonts w:ascii="Arial" w:hAnsi="Arial" w:cs="Arial"/>
        </w:rPr>
      </w:pPr>
      <w:r w:rsidRPr="00307299">
        <w:rPr>
          <w:rFonts w:ascii="Arial" w:hAnsi="Arial" w:cs="Arial"/>
        </w:rPr>
        <w:t xml:space="preserve">snaha o vliv </w:t>
      </w:r>
      <w:r w:rsidR="00307299" w:rsidRPr="00307299">
        <w:rPr>
          <w:rFonts w:ascii="Arial" w:hAnsi="Arial" w:cs="Arial"/>
        </w:rPr>
        <w:t xml:space="preserve">v </w:t>
      </w:r>
      <w:r w:rsidRPr="00307299">
        <w:rPr>
          <w:rFonts w:ascii="Arial" w:hAnsi="Arial" w:cs="Arial"/>
        </w:rPr>
        <w:t xml:space="preserve">dekolonizovaných </w:t>
      </w:r>
      <w:proofErr w:type="gramStart"/>
      <w:r w:rsidRPr="00307299">
        <w:rPr>
          <w:rFonts w:ascii="Arial" w:hAnsi="Arial" w:cs="Arial"/>
        </w:rPr>
        <w:t>zemích -</w:t>
      </w:r>
      <w:r w:rsidR="00307299" w:rsidRPr="00307299">
        <w:rPr>
          <w:rFonts w:ascii="Arial" w:hAnsi="Arial" w:cs="Arial"/>
        </w:rPr>
        <w:t xml:space="preserve"> </w:t>
      </w:r>
      <w:r w:rsidRPr="00307299">
        <w:rPr>
          <w:rFonts w:ascii="Arial" w:hAnsi="Arial" w:cs="Arial"/>
        </w:rPr>
        <w:t>Vietnam</w:t>
      </w:r>
      <w:proofErr w:type="gramEnd"/>
      <w:r w:rsidRPr="00307299">
        <w:rPr>
          <w:rFonts w:ascii="Arial" w:hAnsi="Arial" w:cs="Arial"/>
        </w:rPr>
        <w:t xml:space="preserve"> (Laos, Kambodža)</w:t>
      </w:r>
      <w:r w:rsidR="00307299" w:rsidRPr="00307299">
        <w:rPr>
          <w:rFonts w:ascii="Arial" w:hAnsi="Arial" w:cs="Arial"/>
        </w:rPr>
        <w:t>, Blízký východ (Sýrie), latinská Amerika (Kuba, Chile), Afrika (Egypt, Mosambik, Angola)</w:t>
      </w:r>
    </w:p>
    <w:p w14:paraId="1702A413" w14:textId="77777777" w:rsidR="0069290A" w:rsidRPr="00307299" w:rsidRDefault="0069290A" w:rsidP="0069290A">
      <w:pPr>
        <w:pStyle w:val="Standard"/>
        <w:rPr>
          <w:rFonts w:ascii="Arial" w:hAnsi="Arial" w:cs="Arial"/>
        </w:rPr>
      </w:pPr>
    </w:p>
    <w:p w14:paraId="5B5D3894" w14:textId="452B69FB" w:rsidR="0069290A" w:rsidRPr="007A289D" w:rsidRDefault="0069290A" w:rsidP="0069290A">
      <w:pPr>
        <w:pStyle w:val="Standard"/>
        <w:rPr>
          <w:rFonts w:ascii="Arial" w:hAnsi="Arial" w:cs="Arial"/>
          <w:b/>
          <w:bCs/>
        </w:rPr>
      </w:pPr>
      <w:r w:rsidRPr="007A289D">
        <w:rPr>
          <w:rFonts w:ascii="Arial" w:hAnsi="Arial" w:cs="Arial"/>
          <w:b/>
          <w:bCs/>
        </w:rPr>
        <w:t>Problémy 3. světa</w:t>
      </w:r>
    </w:p>
    <w:p w14:paraId="22507124" w14:textId="3E31714A" w:rsidR="0069290A" w:rsidRPr="007A289D" w:rsidRDefault="0069290A" w:rsidP="007A289D">
      <w:pPr>
        <w:pStyle w:val="Standard"/>
        <w:numPr>
          <w:ilvl w:val="0"/>
          <w:numId w:val="61"/>
        </w:numPr>
        <w:ind w:left="426" w:hanging="426"/>
        <w:rPr>
          <w:rFonts w:ascii="Arial" w:hAnsi="Arial" w:cs="Arial"/>
        </w:rPr>
      </w:pPr>
      <w:r w:rsidRPr="007A289D">
        <w:rPr>
          <w:rFonts w:ascii="Arial" w:hAnsi="Arial" w:cs="Arial"/>
        </w:rPr>
        <w:t>absence domácího kapitálu, nízký příjem obyvatel</w:t>
      </w:r>
    </w:p>
    <w:p w14:paraId="031130B9" w14:textId="09D4037F" w:rsidR="0069290A" w:rsidRPr="007A289D" w:rsidRDefault="0069290A" w:rsidP="007A289D">
      <w:pPr>
        <w:pStyle w:val="Standard"/>
        <w:numPr>
          <w:ilvl w:val="0"/>
          <w:numId w:val="61"/>
        </w:numPr>
        <w:ind w:left="426" w:hanging="426"/>
        <w:rPr>
          <w:rFonts w:ascii="Arial" w:hAnsi="Arial" w:cs="Arial"/>
        </w:rPr>
      </w:pPr>
      <w:r w:rsidRPr="007A289D">
        <w:rPr>
          <w:rFonts w:ascii="Arial" w:hAnsi="Arial" w:cs="Arial"/>
        </w:rPr>
        <w:t>nízká produktivita práce</w:t>
      </w:r>
    </w:p>
    <w:p w14:paraId="4586D6FD" w14:textId="2596C9EC" w:rsidR="0069290A" w:rsidRPr="007A289D" w:rsidRDefault="0069290A" w:rsidP="007A289D">
      <w:pPr>
        <w:pStyle w:val="Standard"/>
        <w:numPr>
          <w:ilvl w:val="0"/>
          <w:numId w:val="61"/>
        </w:numPr>
        <w:ind w:left="426" w:hanging="426"/>
        <w:rPr>
          <w:rFonts w:ascii="Arial" w:hAnsi="Arial" w:cs="Arial"/>
        </w:rPr>
      </w:pPr>
      <w:r w:rsidRPr="007A289D">
        <w:rPr>
          <w:rFonts w:ascii="Arial" w:hAnsi="Arial" w:cs="Arial"/>
        </w:rPr>
        <w:t>absence moderních technologií</w:t>
      </w:r>
    </w:p>
    <w:p w14:paraId="524EAC97" w14:textId="24CD31B6" w:rsidR="0069290A" w:rsidRPr="007A289D" w:rsidRDefault="0069290A" w:rsidP="007A289D">
      <w:pPr>
        <w:pStyle w:val="Standard"/>
        <w:numPr>
          <w:ilvl w:val="0"/>
          <w:numId w:val="61"/>
        </w:numPr>
        <w:ind w:left="426" w:hanging="426"/>
        <w:rPr>
          <w:rFonts w:ascii="Arial" w:hAnsi="Arial" w:cs="Arial"/>
        </w:rPr>
      </w:pPr>
      <w:r w:rsidRPr="007A289D">
        <w:rPr>
          <w:rFonts w:ascii="Arial" w:hAnsi="Arial" w:cs="Arial"/>
        </w:rPr>
        <w:t>analfabetismus (</w:t>
      </w:r>
      <w:proofErr w:type="gramStart"/>
      <w:r w:rsidRPr="007A289D">
        <w:rPr>
          <w:rFonts w:ascii="Arial" w:hAnsi="Arial" w:cs="Arial"/>
        </w:rPr>
        <w:t>75%</w:t>
      </w:r>
      <w:proofErr w:type="gramEnd"/>
      <w:r w:rsidRPr="007A289D">
        <w:rPr>
          <w:rFonts w:ascii="Arial" w:hAnsi="Arial" w:cs="Arial"/>
        </w:rPr>
        <w:t>), absence vzdělaných kádrů</w:t>
      </w:r>
      <w:r w:rsidR="00EC7AD7" w:rsidRPr="007A289D">
        <w:rPr>
          <w:rFonts w:ascii="Arial" w:hAnsi="Arial" w:cs="Arial"/>
        </w:rPr>
        <w:t xml:space="preserve"> </w:t>
      </w:r>
      <w:r w:rsidRPr="007A289D">
        <w:rPr>
          <w:rFonts w:ascii="Arial" w:hAnsi="Arial" w:cs="Arial"/>
        </w:rPr>
        <w:t>=&gt; vývoz surovin agrárních produktů → chudoba</w:t>
      </w:r>
    </w:p>
    <w:p w14:paraId="4249EEF6" w14:textId="2585C4B8" w:rsidR="0069290A" w:rsidRPr="007A289D" w:rsidRDefault="0069290A" w:rsidP="007A289D">
      <w:pPr>
        <w:pStyle w:val="Standard"/>
        <w:numPr>
          <w:ilvl w:val="0"/>
          <w:numId w:val="61"/>
        </w:numPr>
        <w:ind w:left="426" w:hanging="426"/>
        <w:rPr>
          <w:rFonts w:ascii="Arial" w:hAnsi="Arial" w:cs="Arial"/>
        </w:rPr>
      </w:pPr>
      <w:r w:rsidRPr="007A289D">
        <w:rPr>
          <w:rFonts w:ascii="Arial" w:hAnsi="Arial" w:cs="Arial"/>
        </w:rPr>
        <w:t>populační exploze, nedostatečná zdravotní péče, nedostatečná výživa → potravinová krize</w:t>
      </w:r>
      <w:r w:rsidR="00EC7AD7" w:rsidRPr="007A289D">
        <w:rPr>
          <w:rFonts w:ascii="Arial" w:hAnsi="Arial" w:cs="Arial"/>
        </w:rPr>
        <w:t xml:space="preserve"> </w:t>
      </w:r>
      <w:r w:rsidRPr="007A289D">
        <w:rPr>
          <w:rFonts w:ascii="Arial" w:hAnsi="Arial" w:cs="Arial"/>
          <w:b/>
          <w:bCs/>
        </w:rPr>
        <w:t xml:space="preserve">→ </w:t>
      </w:r>
      <w:r w:rsidRPr="007A289D">
        <w:rPr>
          <w:rFonts w:ascii="Arial" w:hAnsi="Arial" w:cs="Arial"/>
        </w:rPr>
        <w:t xml:space="preserve">útěk do měst – vznik </w:t>
      </w:r>
      <w:proofErr w:type="spellStart"/>
      <w:r w:rsidRPr="007A289D">
        <w:rPr>
          <w:rFonts w:ascii="Arial" w:hAnsi="Arial" w:cs="Arial"/>
        </w:rPr>
        <w:t>megapolis</w:t>
      </w:r>
      <w:proofErr w:type="spellEnd"/>
    </w:p>
    <w:p w14:paraId="29611861" w14:textId="67AE23E4" w:rsidR="0069290A" w:rsidRPr="007A289D" w:rsidRDefault="0069290A" w:rsidP="007A289D">
      <w:pPr>
        <w:pStyle w:val="Standard"/>
        <w:numPr>
          <w:ilvl w:val="0"/>
          <w:numId w:val="61"/>
        </w:numPr>
        <w:ind w:left="426" w:hanging="426"/>
        <w:rPr>
          <w:rFonts w:ascii="Arial" w:hAnsi="Arial" w:cs="Arial"/>
        </w:rPr>
      </w:pPr>
      <w:r w:rsidRPr="007A289D">
        <w:rPr>
          <w:rFonts w:ascii="Arial" w:hAnsi="Arial" w:cs="Arial"/>
        </w:rPr>
        <w:t>nutnost intenzifikovat zemědělství – nedostatek financí, vysoká zadluženost, závislost na mezinárodní pomoci</w:t>
      </w:r>
    </w:p>
    <w:p w14:paraId="0CF0FFE2" w14:textId="4255D13E" w:rsidR="0069290A" w:rsidRPr="007A289D" w:rsidRDefault="0069290A" w:rsidP="007A289D">
      <w:pPr>
        <w:pStyle w:val="Standard"/>
        <w:numPr>
          <w:ilvl w:val="0"/>
          <w:numId w:val="61"/>
        </w:numPr>
        <w:ind w:left="426" w:hanging="426"/>
        <w:rPr>
          <w:rFonts w:ascii="Arial" w:hAnsi="Arial" w:cs="Arial"/>
        </w:rPr>
      </w:pPr>
      <w:r w:rsidRPr="007A289D">
        <w:rPr>
          <w:rFonts w:ascii="Arial" w:hAnsi="Arial" w:cs="Arial"/>
        </w:rPr>
        <w:t xml:space="preserve">prosperita – industrializace </w:t>
      </w:r>
      <w:r w:rsidR="00EC7AD7" w:rsidRPr="007A289D">
        <w:rPr>
          <w:rFonts w:ascii="Arial" w:hAnsi="Arial" w:cs="Arial"/>
        </w:rPr>
        <w:t xml:space="preserve">(zčásti) </w:t>
      </w:r>
      <w:r w:rsidRPr="007A289D">
        <w:rPr>
          <w:rFonts w:ascii="Arial" w:hAnsi="Arial" w:cs="Arial"/>
        </w:rPr>
        <w:t>– Latinská Amerika</w:t>
      </w:r>
      <w:r w:rsidR="00EC7AD7" w:rsidRPr="007A289D">
        <w:rPr>
          <w:rFonts w:ascii="Arial" w:hAnsi="Arial" w:cs="Arial"/>
        </w:rPr>
        <w:t>, přetrvávající problémy</w:t>
      </w:r>
    </w:p>
    <w:p w14:paraId="3A346D44" w14:textId="1E71BA8E" w:rsidR="0069290A" w:rsidRPr="007A289D" w:rsidRDefault="0069290A" w:rsidP="007A289D">
      <w:pPr>
        <w:pStyle w:val="Standard"/>
        <w:numPr>
          <w:ilvl w:val="0"/>
          <w:numId w:val="61"/>
        </w:numPr>
        <w:ind w:left="426" w:hanging="426"/>
        <w:rPr>
          <w:rFonts w:ascii="Arial" w:hAnsi="Arial" w:cs="Arial"/>
        </w:rPr>
      </w:pPr>
      <w:r w:rsidRPr="007A289D">
        <w:rPr>
          <w:rFonts w:ascii="Arial" w:hAnsi="Arial" w:cs="Arial"/>
        </w:rPr>
        <w:t xml:space="preserve">asijští tygři – </w:t>
      </w:r>
      <w:r w:rsidR="00EC7AD7" w:rsidRPr="007A289D">
        <w:rPr>
          <w:rFonts w:ascii="Arial" w:hAnsi="Arial" w:cs="Arial"/>
        </w:rPr>
        <w:t xml:space="preserve">1. kolo </w:t>
      </w:r>
      <w:r w:rsidRPr="007A289D">
        <w:rPr>
          <w:rFonts w:ascii="Arial" w:hAnsi="Arial" w:cs="Arial"/>
        </w:rPr>
        <w:t>J. Korea, Tchaj</w:t>
      </w:r>
      <w:r w:rsidR="00EC7AD7" w:rsidRPr="007A289D">
        <w:rPr>
          <w:rFonts w:ascii="Arial" w:hAnsi="Arial" w:cs="Arial"/>
        </w:rPr>
        <w:t>-w</w:t>
      </w:r>
      <w:r w:rsidRPr="007A289D">
        <w:rPr>
          <w:rFonts w:ascii="Arial" w:hAnsi="Arial" w:cs="Arial"/>
        </w:rPr>
        <w:t>an, Hongkong</w:t>
      </w:r>
      <w:r w:rsidR="00EC7AD7" w:rsidRPr="007A289D">
        <w:rPr>
          <w:rFonts w:ascii="Arial" w:hAnsi="Arial" w:cs="Arial"/>
        </w:rPr>
        <w:t xml:space="preserve">, 2. kolo </w:t>
      </w:r>
      <w:r w:rsidRPr="007A289D">
        <w:rPr>
          <w:rFonts w:ascii="Arial" w:hAnsi="Arial" w:cs="Arial"/>
        </w:rPr>
        <w:t>Indonésie, Malajsie, Thajsko, Filipíny</w:t>
      </w:r>
      <w:r w:rsidR="00EC7AD7" w:rsidRPr="007A289D">
        <w:rPr>
          <w:rFonts w:ascii="Arial" w:hAnsi="Arial" w:cs="Arial"/>
        </w:rPr>
        <w:t xml:space="preserve"> (zelená revoluce)</w:t>
      </w:r>
    </w:p>
    <w:p w14:paraId="60185482" w14:textId="77777777" w:rsidR="007A289D" w:rsidRDefault="007A289D" w:rsidP="007A289D">
      <w:pPr>
        <w:pStyle w:val="Standard"/>
        <w:ind w:left="426" w:hanging="426"/>
        <w:rPr>
          <w:rFonts w:ascii="Arial" w:hAnsi="Arial" w:cs="Arial"/>
        </w:rPr>
      </w:pPr>
    </w:p>
    <w:p w14:paraId="0850A964" w14:textId="00127B7F" w:rsidR="0069290A" w:rsidRPr="007A289D" w:rsidRDefault="007A289D" w:rsidP="007A289D">
      <w:pPr>
        <w:pStyle w:val="Standard"/>
        <w:ind w:left="426" w:hanging="426"/>
        <w:rPr>
          <w:rFonts w:ascii="Arial" w:hAnsi="Arial" w:cs="Arial"/>
        </w:rPr>
      </w:pPr>
      <w:r w:rsidRPr="007A289D">
        <w:rPr>
          <w:rFonts w:ascii="Arial" w:hAnsi="Arial" w:cs="Arial"/>
          <w:b/>
          <w:bCs/>
        </w:rPr>
        <w:t>P</w:t>
      </w:r>
      <w:r w:rsidR="0069290A" w:rsidRPr="007A289D">
        <w:rPr>
          <w:rFonts w:ascii="Arial" w:hAnsi="Arial" w:cs="Arial"/>
          <w:b/>
          <w:bCs/>
        </w:rPr>
        <w:t>olitické problémy</w:t>
      </w:r>
      <w:r w:rsidR="0069290A" w:rsidRPr="007A289D">
        <w:rPr>
          <w:rFonts w:ascii="Arial" w:hAnsi="Arial" w:cs="Arial"/>
        </w:rPr>
        <w:t xml:space="preserve"> – různé modely, častá nestabilita</w:t>
      </w:r>
    </w:p>
    <w:p w14:paraId="3B0BD77C" w14:textId="56C145B5" w:rsidR="0069290A" w:rsidRPr="007A289D" w:rsidRDefault="0069290A" w:rsidP="007A289D">
      <w:pPr>
        <w:pStyle w:val="Standard"/>
        <w:numPr>
          <w:ilvl w:val="0"/>
          <w:numId w:val="61"/>
        </w:numPr>
        <w:ind w:left="426" w:hanging="426"/>
        <w:rPr>
          <w:rFonts w:ascii="Arial" w:hAnsi="Arial" w:cs="Arial"/>
        </w:rPr>
      </w:pPr>
      <w:r w:rsidRPr="007A289D">
        <w:rPr>
          <w:rFonts w:ascii="Arial" w:hAnsi="Arial" w:cs="Arial"/>
        </w:rPr>
        <w:t>změny systému – lat. Amerika – vojenské puče</w:t>
      </w:r>
      <w:r w:rsidR="007A289D">
        <w:rPr>
          <w:rFonts w:ascii="Arial" w:hAnsi="Arial" w:cs="Arial"/>
        </w:rPr>
        <w:t xml:space="preserve"> </w:t>
      </w:r>
      <w:r w:rsidRPr="007A289D">
        <w:rPr>
          <w:rFonts w:ascii="Arial" w:hAnsi="Arial" w:cs="Arial"/>
        </w:rPr>
        <w:t xml:space="preserve">(1964 – Brazílie, 1973 – Chile – </w:t>
      </w:r>
      <w:proofErr w:type="spellStart"/>
      <w:r w:rsidRPr="007A289D">
        <w:rPr>
          <w:rFonts w:ascii="Arial" w:hAnsi="Arial" w:cs="Arial"/>
        </w:rPr>
        <w:t>Allende</w:t>
      </w:r>
      <w:proofErr w:type="spellEnd"/>
      <w:r w:rsidRPr="007A289D">
        <w:rPr>
          <w:rFonts w:ascii="Arial" w:hAnsi="Arial" w:cs="Arial"/>
        </w:rPr>
        <w:t xml:space="preserve"> x </w:t>
      </w:r>
      <w:proofErr w:type="spellStart"/>
      <w:r w:rsidRPr="007A289D">
        <w:rPr>
          <w:rFonts w:ascii="Arial" w:hAnsi="Arial" w:cs="Arial"/>
        </w:rPr>
        <w:t>Pinochet</w:t>
      </w:r>
      <w:proofErr w:type="spellEnd"/>
      <w:r w:rsidRPr="007A289D">
        <w:rPr>
          <w:rFonts w:ascii="Arial" w:hAnsi="Arial" w:cs="Arial"/>
        </w:rPr>
        <w:t>)</w:t>
      </w:r>
    </w:p>
    <w:p w14:paraId="50567521" w14:textId="2BBB54B9" w:rsidR="0069290A" w:rsidRPr="007A289D" w:rsidRDefault="0069290A" w:rsidP="007A289D">
      <w:pPr>
        <w:pStyle w:val="Standard"/>
        <w:numPr>
          <w:ilvl w:val="0"/>
          <w:numId w:val="61"/>
        </w:numPr>
        <w:ind w:left="426" w:hanging="426"/>
        <w:rPr>
          <w:rFonts w:ascii="Arial" w:hAnsi="Arial" w:cs="Arial"/>
        </w:rPr>
      </w:pPr>
      <w:r w:rsidRPr="007A289D">
        <w:rPr>
          <w:rFonts w:ascii="Arial" w:hAnsi="Arial" w:cs="Arial"/>
        </w:rPr>
        <w:t xml:space="preserve">diktatury: africké státy, Kambodža – </w:t>
      </w:r>
      <w:proofErr w:type="spellStart"/>
      <w:r w:rsidRPr="007A289D">
        <w:rPr>
          <w:rFonts w:ascii="Arial" w:hAnsi="Arial" w:cs="Arial"/>
        </w:rPr>
        <w:t>Pol</w:t>
      </w:r>
      <w:proofErr w:type="spellEnd"/>
      <w:r w:rsidRPr="007A289D">
        <w:rPr>
          <w:rFonts w:ascii="Arial" w:hAnsi="Arial" w:cs="Arial"/>
        </w:rPr>
        <w:t xml:space="preserve"> Pot</w:t>
      </w:r>
      <w:r w:rsidR="00451D5F">
        <w:rPr>
          <w:rFonts w:ascii="Arial" w:hAnsi="Arial" w:cs="Arial"/>
        </w:rPr>
        <w:t xml:space="preserve"> </w:t>
      </w:r>
    </w:p>
    <w:p w14:paraId="1FD85EF6" w14:textId="3DF4E150" w:rsidR="0069290A" w:rsidRPr="007A289D" w:rsidRDefault="0069290A" w:rsidP="007A289D">
      <w:pPr>
        <w:pStyle w:val="Standard"/>
        <w:numPr>
          <w:ilvl w:val="0"/>
          <w:numId w:val="61"/>
        </w:numPr>
        <w:ind w:left="426" w:hanging="426"/>
        <w:rPr>
          <w:rFonts w:ascii="Arial" w:hAnsi="Arial" w:cs="Arial"/>
        </w:rPr>
      </w:pPr>
      <w:r w:rsidRPr="007A289D">
        <w:rPr>
          <w:rFonts w:ascii="Arial" w:hAnsi="Arial" w:cs="Arial"/>
        </w:rPr>
        <w:t>socialistické systémy: Etiopie, Jižní Jemen, Angola</w:t>
      </w:r>
    </w:p>
    <w:p w14:paraId="4ABFD364" w14:textId="7674812B" w:rsidR="0069290A" w:rsidRPr="007A289D" w:rsidRDefault="0069290A" w:rsidP="007A289D">
      <w:pPr>
        <w:pStyle w:val="Standard"/>
        <w:numPr>
          <w:ilvl w:val="0"/>
          <w:numId w:val="61"/>
        </w:numPr>
        <w:ind w:left="426" w:hanging="426"/>
        <w:rPr>
          <w:rFonts w:ascii="Arial" w:hAnsi="Arial" w:cs="Arial"/>
        </w:rPr>
      </w:pPr>
      <w:r w:rsidRPr="007A289D">
        <w:rPr>
          <w:rFonts w:ascii="Arial" w:hAnsi="Arial" w:cs="Arial"/>
        </w:rPr>
        <w:t>socialismus + islám: Sýrie, Irák, Libye</w:t>
      </w:r>
    </w:p>
    <w:p w14:paraId="450AB54D" w14:textId="77777777" w:rsidR="007A289D" w:rsidRPr="007A289D" w:rsidRDefault="007A289D" w:rsidP="007A289D">
      <w:pPr>
        <w:pStyle w:val="Standard"/>
        <w:numPr>
          <w:ilvl w:val="0"/>
          <w:numId w:val="61"/>
        </w:numPr>
        <w:ind w:left="426" w:hanging="426"/>
        <w:rPr>
          <w:rFonts w:ascii="Arial" w:hAnsi="Arial" w:cs="Arial"/>
        </w:rPr>
      </w:pPr>
      <w:r w:rsidRPr="007A289D">
        <w:rPr>
          <w:rFonts w:ascii="Arial" w:hAnsi="Arial" w:cs="Arial"/>
        </w:rPr>
        <w:t>vysoká korupce</w:t>
      </w:r>
    </w:p>
    <w:p w14:paraId="0E350269" w14:textId="77777777" w:rsidR="007A289D" w:rsidRPr="007A289D" w:rsidRDefault="007A289D" w:rsidP="007A289D">
      <w:pPr>
        <w:pStyle w:val="Standard"/>
        <w:ind w:left="426" w:hanging="426"/>
        <w:rPr>
          <w:rFonts w:ascii="Arial" w:hAnsi="Arial" w:cs="Arial"/>
        </w:rPr>
      </w:pPr>
    </w:p>
    <w:p w14:paraId="3C1D7CDE" w14:textId="7A14E228" w:rsidR="0069290A" w:rsidRPr="007A289D" w:rsidRDefault="0069290A" w:rsidP="007A289D">
      <w:pPr>
        <w:pStyle w:val="Standard"/>
        <w:ind w:left="426" w:hanging="426"/>
        <w:rPr>
          <w:rFonts w:ascii="Arial" w:hAnsi="Arial" w:cs="Arial"/>
          <w:b/>
          <w:bCs/>
        </w:rPr>
      </w:pPr>
      <w:r w:rsidRPr="007A289D">
        <w:rPr>
          <w:rFonts w:ascii="Arial" w:hAnsi="Arial" w:cs="Arial"/>
          <w:b/>
          <w:bCs/>
        </w:rPr>
        <w:t>Rozpory:</w:t>
      </w:r>
    </w:p>
    <w:p w14:paraId="524C2CCF" w14:textId="22AA1C96" w:rsidR="0069290A" w:rsidRPr="007A289D" w:rsidRDefault="0069290A" w:rsidP="007A289D">
      <w:pPr>
        <w:pStyle w:val="Standard"/>
        <w:numPr>
          <w:ilvl w:val="0"/>
          <w:numId w:val="61"/>
        </w:numPr>
        <w:ind w:left="426" w:hanging="426"/>
        <w:rPr>
          <w:rFonts w:ascii="Arial" w:hAnsi="Arial" w:cs="Arial"/>
        </w:rPr>
      </w:pPr>
      <w:r w:rsidRPr="007A289D">
        <w:rPr>
          <w:rFonts w:ascii="Arial" w:hAnsi="Arial" w:cs="Arial"/>
        </w:rPr>
        <w:t>náboženské: Indie, Přední Východ, Súdán – Čad,</w:t>
      </w:r>
    </w:p>
    <w:p w14:paraId="4F5FEB13" w14:textId="77777777" w:rsidR="0069290A" w:rsidRPr="007A289D" w:rsidRDefault="0069290A" w:rsidP="007A289D">
      <w:pPr>
        <w:pStyle w:val="Standard"/>
        <w:numPr>
          <w:ilvl w:val="0"/>
          <w:numId w:val="61"/>
        </w:numPr>
        <w:ind w:left="426" w:hanging="426"/>
        <w:rPr>
          <w:rFonts w:ascii="Arial" w:hAnsi="Arial" w:cs="Arial"/>
        </w:rPr>
      </w:pPr>
      <w:r w:rsidRPr="007A289D">
        <w:rPr>
          <w:rFonts w:ascii="Arial" w:hAnsi="Arial" w:cs="Arial"/>
        </w:rPr>
        <w:t>kmenové – Burundi, Rwanda, Súdán</w:t>
      </w:r>
    </w:p>
    <w:p w14:paraId="59C3CAFA" w14:textId="77777777" w:rsidR="007A289D" w:rsidRPr="007A289D" w:rsidRDefault="0069290A" w:rsidP="007A289D">
      <w:pPr>
        <w:pStyle w:val="Standard"/>
        <w:numPr>
          <w:ilvl w:val="0"/>
          <w:numId w:val="61"/>
        </w:numPr>
        <w:ind w:left="426" w:hanging="426"/>
        <w:rPr>
          <w:rFonts w:ascii="Arial" w:hAnsi="Arial" w:cs="Arial"/>
        </w:rPr>
      </w:pPr>
      <w:r w:rsidRPr="007A289D">
        <w:rPr>
          <w:rFonts w:ascii="Arial" w:hAnsi="Arial" w:cs="Arial"/>
        </w:rPr>
        <w:t>nacionální – Ku</w:t>
      </w:r>
      <w:r w:rsidR="007A289D" w:rsidRPr="007A289D">
        <w:rPr>
          <w:rFonts w:ascii="Arial" w:hAnsi="Arial" w:cs="Arial"/>
        </w:rPr>
        <w:t>r</w:t>
      </w:r>
      <w:r w:rsidRPr="007A289D">
        <w:rPr>
          <w:rFonts w:ascii="Arial" w:hAnsi="Arial" w:cs="Arial"/>
        </w:rPr>
        <w:t>distán, Jugoslávie</w:t>
      </w:r>
    </w:p>
    <w:p w14:paraId="09355E31" w14:textId="77777777" w:rsidR="0069290A" w:rsidRPr="007A289D" w:rsidRDefault="0069290A" w:rsidP="0069290A">
      <w:pPr>
        <w:pStyle w:val="Standard"/>
        <w:rPr>
          <w:rFonts w:ascii="Arial" w:hAnsi="Arial" w:cs="Arial"/>
        </w:rPr>
      </w:pPr>
    </w:p>
    <w:p w14:paraId="5F6B30D3" w14:textId="77777777" w:rsidR="0069290A" w:rsidRPr="007A289D" w:rsidRDefault="0069290A" w:rsidP="0069290A">
      <w:pPr>
        <w:pStyle w:val="Standard"/>
        <w:rPr>
          <w:rFonts w:ascii="Arial" w:hAnsi="Arial" w:cs="Arial"/>
          <w:b/>
          <w:bCs/>
        </w:rPr>
      </w:pPr>
      <w:r w:rsidRPr="007A289D">
        <w:rPr>
          <w:rFonts w:ascii="Arial" w:hAnsi="Arial" w:cs="Arial"/>
          <w:b/>
          <w:bCs/>
        </w:rPr>
        <w:t>Politika 3. světa:</w:t>
      </w:r>
    </w:p>
    <w:p w14:paraId="2E3D033E" w14:textId="77777777" w:rsidR="0069290A" w:rsidRPr="007A289D" w:rsidRDefault="0069290A" w:rsidP="0069290A">
      <w:pPr>
        <w:pStyle w:val="Standard"/>
        <w:rPr>
          <w:rFonts w:ascii="Arial" w:hAnsi="Arial" w:cs="Arial"/>
        </w:rPr>
      </w:pPr>
    </w:p>
    <w:p w14:paraId="4B025138" w14:textId="77777777" w:rsidR="007A289D" w:rsidRDefault="0069290A" w:rsidP="007A289D">
      <w:pPr>
        <w:pStyle w:val="Standard"/>
        <w:ind w:left="426" w:hanging="426"/>
        <w:rPr>
          <w:rFonts w:ascii="Arial" w:hAnsi="Arial" w:cs="Arial"/>
        </w:rPr>
      </w:pPr>
      <w:r w:rsidRPr="007A289D">
        <w:rPr>
          <w:rFonts w:ascii="Arial" w:hAnsi="Arial" w:cs="Arial"/>
          <w:b/>
          <w:bCs/>
        </w:rPr>
        <w:lastRenderedPageBreak/>
        <w:t>Hnutí nezúčastněných zemí</w:t>
      </w:r>
      <w:r w:rsidRPr="007A289D">
        <w:rPr>
          <w:rFonts w:ascii="Arial" w:hAnsi="Arial" w:cs="Arial"/>
        </w:rPr>
        <w:t xml:space="preserve"> </w:t>
      </w:r>
    </w:p>
    <w:p w14:paraId="75B22D46" w14:textId="2475668A" w:rsidR="0069290A" w:rsidRPr="007A289D" w:rsidRDefault="007A289D" w:rsidP="007A289D">
      <w:pPr>
        <w:pStyle w:val="Standard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69290A" w:rsidRPr="007A289D">
        <w:rPr>
          <w:rFonts w:ascii="Arial" w:hAnsi="Arial" w:cs="Arial"/>
        </w:rPr>
        <w:t xml:space="preserve"> ochrana suverenity</w:t>
      </w:r>
    </w:p>
    <w:p w14:paraId="4F7FC8C5" w14:textId="12635D56" w:rsidR="0069290A" w:rsidRPr="007A289D" w:rsidRDefault="007A289D" w:rsidP="007A289D">
      <w:pPr>
        <w:pStyle w:val="Standard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69290A" w:rsidRPr="007A289D">
        <w:rPr>
          <w:rFonts w:ascii="Arial" w:hAnsi="Arial" w:cs="Arial"/>
        </w:rPr>
        <w:t xml:space="preserve">1955 – </w:t>
      </w:r>
      <w:proofErr w:type="spellStart"/>
      <w:r w:rsidR="0069290A" w:rsidRPr="007A289D">
        <w:rPr>
          <w:rFonts w:ascii="Arial" w:hAnsi="Arial" w:cs="Arial"/>
        </w:rPr>
        <w:t>Nehrú</w:t>
      </w:r>
      <w:proofErr w:type="spellEnd"/>
      <w:r w:rsidR="0069290A" w:rsidRPr="007A289D">
        <w:rPr>
          <w:rFonts w:ascii="Arial" w:hAnsi="Arial" w:cs="Arial"/>
        </w:rPr>
        <w:t xml:space="preserve"> – </w:t>
      </w:r>
      <w:proofErr w:type="spellStart"/>
      <w:r w:rsidR="0069290A" w:rsidRPr="007A289D">
        <w:rPr>
          <w:rFonts w:ascii="Arial" w:hAnsi="Arial" w:cs="Arial"/>
        </w:rPr>
        <w:t>Násir</w:t>
      </w:r>
      <w:proofErr w:type="spellEnd"/>
      <w:r w:rsidR="0069290A" w:rsidRPr="007A289D">
        <w:rPr>
          <w:rFonts w:ascii="Arial" w:hAnsi="Arial" w:cs="Arial"/>
        </w:rPr>
        <w:t xml:space="preserve"> – Tito</w:t>
      </w:r>
    </w:p>
    <w:p w14:paraId="74460E98" w14:textId="77777777" w:rsidR="0069290A" w:rsidRPr="007A289D" w:rsidRDefault="0069290A" w:rsidP="007A289D">
      <w:pPr>
        <w:pStyle w:val="Standard"/>
        <w:ind w:left="426" w:hanging="426"/>
        <w:rPr>
          <w:rFonts w:ascii="Arial" w:hAnsi="Arial" w:cs="Arial"/>
        </w:rPr>
      </w:pPr>
      <w:r w:rsidRPr="007A289D">
        <w:rPr>
          <w:rFonts w:ascii="Arial" w:hAnsi="Arial" w:cs="Arial"/>
        </w:rPr>
        <w:t>- lidská práva, rovnost států, x apartheidu a sionismu, x agresi, snaha o světový mír</w:t>
      </w:r>
    </w:p>
    <w:p w14:paraId="3EAAE60A" w14:textId="6F873A73" w:rsidR="0069290A" w:rsidRPr="007A289D" w:rsidRDefault="0069290A" w:rsidP="007A289D">
      <w:pPr>
        <w:pStyle w:val="Standard"/>
        <w:ind w:left="426" w:hanging="426"/>
        <w:rPr>
          <w:rFonts w:ascii="Arial" w:hAnsi="Arial" w:cs="Arial"/>
        </w:rPr>
      </w:pPr>
      <w:r w:rsidRPr="007A289D">
        <w:rPr>
          <w:rFonts w:ascii="Arial" w:hAnsi="Arial" w:cs="Arial"/>
        </w:rPr>
        <w:t xml:space="preserve">→ řada konferencí, až 100 členů, postupně rozkol (bohaté ropné státy x chudá </w:t>
      </w:r>
      <w:r w:rsidR="007A289D">
        <w:rPr>
          <w:rFonts w:ascii="Arial" w:hAnsi="Arial" w:cs="Arial"/>
        </w:rPr>
        <w:t>A</w:t>
      </w:r>
      <w:r w:rsidRPr="007A289D">
        <w:rPr>
          <w:rFonts w:ascii="Arial" w:hAnsi="Arial" w:cs="Arial"/>
        </w:rPr>
        <w:t>frika)</w:t>
      </w:r>
    </w:p>
    <w:p w14:paraId="3D47DB2F" w14:textId="31DA534D" w:rsidR="0069290A" w:rsidRPr="007A289D" w:rsidRDefault="0069290A" w:rsidP="007A289D">
      <w:pPr>
        <w:pStyle w:val="Standard"/>
        <w:ind w:left="426" w:hanging="426"/>
        <w:rPr>
          <w:rFonts w:ascii="Arial" w:hAnsi="Arial" w:cs="Arial"/>
        </w:rPr>
      </w:pPr>
      <w:r w:rsidRPr="007A289D">
        <w:rPr>
          <w:rFonts w:ascii="Arial" w:hAnsi="Arial" w:cs="Arial"/>
        </w:rPr>
        <w:t>pokles významu (80</w:t>
      </w:r>
      <w:r w:rsidR="007A289D">
        <w:rPr>
          <w:rFonts w:ascii="Arial" w:hAnsi="Arial" w:cs="Arial"/>
        </w:rPr>
        <w:t>.</w:t>
      </w:r>
      <w:r w:rsidRPr="007A289D">
        <w:rPr>
          <w:rFonts w:ascii="Arial" w:hAnsi="Arial" w:cs="Arial"/>
        </w:rPr>
        <w:t xml:space="preserve"> – 90. léta)</w:t>
      </w:r>
    </w:p>
    <w:p w14:paraId="08B073D8" w14:textId="77777777" w:rsidR="0069290A" w:rsidRPr="007A289D" w:rsidRDefault="0069290A" w:rsidP="007A289D">
      <w:pPr>
        <w:pStyle w:val="Standard"/>
        <w:ind w:left="426" w:hanging="426"/>
        <w:rPr>
          <w:rFonts w:ascii="Arial" w:hAnsi="Arial" w:cs="Arial"/>
        </w:rPr>
      </w:pPr>
    </w:p>
    <w:p w14:paraId="0D42E7B7" w14:textId="77777777" w:rsidR="0069290A" w:rsidRPr="007A289D" w:rsidRDefault="0069290A" w:rsidP="007A289D">
      <w:pPr>
        <w:pStyle w:val="Standard"/>
        <w:ind w:left="426" w:hanging="426"/>
        <w:rPr>
          <w:rFonts w:ascii="Arial" w:hAnsi="Arial" w:cs="Arial"/>
          <w:b/>
          <w:bCs/>
        </w:rPr>
      </w:pPr>
      <w:r w:rsidRPr="007A289D">
        <w:rPr>
          <w:rFonts w:ascii="Arial" w:hAnsi="Arial" w:cs="Arial"/>
          <w:b/>
          <w:bCs/>
        </w:rPr>
        <w:t>Arabská liga:</w:t>
      </w:r>
    </w:p>
    <w:p w14:paraId="5ABFFEF7" w14:textId="7DF6DEFC" w:rsidR="0069290A" w:rsidRPr="007A289D" w:rsidRDefault="0069290A" w:rsidP="007A289D">
      <w:pPr>
        <w:pStyle w:val="Standard"/>
        <w:ind w:left="426" w:hanging="426"/>
        <w:rPr>
          <w:rFonts w:ascii="Arial" w:hAnsi="Arial" w:cs="Arial"/>
        </w:rPr>
      </w:pPr>
      <w:r w:rsidRPr="007A289D">
        <w:rPr>
          <w:rFonts w:ascii="Arial" w:hAnsi="Arial" w:cs="Arial"/>
        </w:rPr>
        <w:t>- panarabismus – snaha o sjednocení na základě společného jazyka, ku</w:t>
      </w:r>
      <w:r w:rsidR="00965948" w:rsidRPr="007A289D">
        <w:rPr>
          <w:rFonts w:ascii="Arial" w:hAnsi="Arial" w:cs="Arial"/>
        </w:rPr>
        <w:t>l</w:t>
      </w:r>
      <w:r w:rsidRPr="007A289D">
        <w:rPr>
          <w:rFonts w:ascii="Arial" w:hAnsi="Arial" w:cs="Arial"/>
        </w:rPr>
        <w:t>tury, náboženství...</w:t>
      </w:r>
    </w:p>
    <w:p w14:paraId="50A033ED" w14:textId="77777777" w:rsidR="007A289D" w:rsidRDefault="007A289D" w:rsidP="007A289D">
      <w:pPr>
        <w:pStyle w:val="Standard"/>
        <w:ind w:left="426" w:hanging="426"/>
        <w:rPr>
          <w:rFonts w:ascii="Arial" w:hAnsi="Arial" w:cs="Arial"/>
          <w:b/>
          <w:bCs/>
        </w:rPr>
      </w:pPr>
    </w:p>
    <w:p w14:paraId="12A53F5F" w14:textId="1FBA7ED3" w:rsidR="0069290A" w:rsidRPr="007A289D" w:rsidRDefault="0069290A" w:rsidP="007A289D">
      <w:pPr>
        <w:pStyle w:val="Standard"/>
        <w:ind w:left="426" w:hanging="426"/>
        <w:rPr>
          <w:rFonts w:ascii="Arial" w:hAnsi="Arial" w:cs="Arial"/>
          <w:b/>
          <w:bCs/>
        </w:rPr>
      </w:pPr>
      <w:r w:rsidRPr="007A289D">
        <w:rPr>
          <w:rFonts w:ascii="Arial" w:hAnsi="Arial" w:cs="Arial"/>
          <w:b/>
          <w:bCs/>
        </w:rPr>
        <w:t>Organizace africké jednoty</w:t>
      </w:r>
    </w:p>
    <w:p w14:paraId="687CD9BB" w14:textId="77777777" w:rsidR="0069290A" w:rsidRPr="007A289D" w:rsidRDefault="0069290A" w:rsidP="007A289D">
      <w:pPr>
        <w:pStyle w:val="Standard"/>
        <w:ind w:left="426" w:hanging="426"/>
        <w:rPr>
          <w:rFonts w:ascii="Arial" w:hAnsi="Arial" w:cs="Arial"/>
        </w:rPr>
      </w:pPr>
      <w:r w:rsidRPr="007A289D">
        <w:rPr>
          <w:rFonts w:ascii="Arial" w:hAnsi="Arial" w:cs="Arial"/>
        </w:rPr>
        <w:t>- proti kolonialismu atd.</w:t>
      </w:r>
    </w:p>
    <w:p w14:paraId="34F4635B" w14:textId="77777777" w:rsidR="007A289D" w:rsidRPr="007A289D" w:rsidRDefault="007A289D" w:rsidP="007A289D">
      <w:pPr>
        <w:pStyle w:val="Standard"/>
        <w:ind w:left="426" w:hanging="426"/>
        <w:rPr>
          <w:rFonts w:ascii="Arial" w:hAnsi="Arial" w:cs="Arial"/>
        </w:rPr>
      </w:pPr>
    </w:p>
    <w:p w14:paraId="18B9B9F2" w14:textId="474ECBFC" w:rsidR="0069290A" w:rsidRPr="007A289D" w:rsidRDefault="0069290A" w:rsidP="007A289D">
      <w:pPr>
        <w:pStyle w:val="Standard"/>
        <w:ind w:left="426" w:hanging="426"/>
        <w:rPr>
          <w:rFonts w:ascii="Arial" w:hAnsi="Arial" w:cs="Arial"/>
        </w:rPr>
      </w:pPr>
      <w:r w:rsidRPr="007A289D">
        <w:rPr>
          <w:rFonts w:ascii="Arial" w:hAnsi="Arial" w:cs="Arial"/>
        </w:rPr>
        <w:t xml:space="preserve">SEATO – JV Asie do r. 1977, CENTO, ANZUS – obdoba </w:t>
      </w:r>
      <w:r w:rsidRPr="007A289D">
        <w:rPr>
          <w:rFonts w:ascii="Arial" w:hAnsi="Arial" w:cs="Arial"/>
          <w:caps/>
        </w:rPr>
        <w:t>Nato</w:t>
      </w:r>
      <w:r w:rsidRPr="007A289D">
        <w:rPr>
          <w:rFonts w:ascii="Arial" w:hAnsi="Arial" w:cs="Arial"/>
        </w:rPr>
        <w:t xml:space="preserve"> v </w:t>
      </w:r>
      <w:proofErr w:type="spellStart"/>
      <w:r w:rsidRPr="007A289D">
        <w:rPr>
          <w:rFonts w:ascii="Arial" w:hAnsi="Arial" w:cs="Arial"/>
        </w:rPr>
        <w:t>Tichimoří</w:t>
      </w:r>
      <w:proofErr w:type="spellEnd"/>
    </w:p>
    <w:p w14:paraId="71886AC9" w14:textId="36B8DF08" w:rsidR="00B45734" w:rsidRPr="00B0711F" w:rsidRDefault="00B45734" w:rsidP="00C03AC9">
      <w:pPr>
        <w:spacing w:before="0" w:after="0"/>
        <w:rPr>
          <w:rFonts w:ascii="Arial" w:hAnsi="Arial" w:cs="Arial"/>
          <w:sz w:val="24"/>
          <w:szCs w:val="24"/>
        </w:rPr>
      </w:pPr>
      <w:bookmarkStart w:id="2" w:name="_GoBack"/>
      <w:bookmarkEnd w:id="2"/>
    </w:p>
    <w:sectPr w:rsidR="00B45734" w:rsidRPr="00B0711F" w:rsidSect="00FE77E7">
      <w:pgSz w:w="11906" w:h="16838"/>
      <w:pgMar w:top="720" w:right="849" w:bottom="72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.8pt;height:9.8pt;visibility:visible;mso-wrap-style:square" o:bullet="t">
        <v:imagedata r:id="rId1" o:title="BD21298_"/>
      </v:shape>
    </w:pict>
  </w:numPicBullet>
  <w:abstractNum w:abstractNumId="0" w15:restartNumberingAfterBreak="0">
    <w:nsid w:val="01996930"/>
    <w:multiLevelType w:val="hybridMultilevel"/>
    <w:tmpl w:val="2CFAC8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53355"/>
    <w:multiLevelType w:val="hybridMultilevel"/>
    <w:tmpl w:val="ECCA8C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B653D"/>
    <w:multiLevelType w:val="hybridMultilevel"/>
    <w:tmpl w:val="20746BAA"/>
    <w:lvl w:ilvl="0" w:tplc="14849324">
      <w:start w:val="1"/>
      <w:numFmt w:val="bullet"/>
      <w:lvlText w:val=""/>
      <w:lvlJc w:val="left"/>
      <w:pPr>
        <w:ind w:left="13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" w15:restartNumberingAfterBreak="0">
    <w:nsid w:val="05B51403"/>
    <w:multiLevelType w:val="hybridMultilevel"/>
    <w:tmpl w:val="35881A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2672F8"/>
    <w:multiLevelType w:val="hybridMultilevel"/>
    <w:tmpl w:val="EA04445C"/>
    <w:lvl w:ilvl="0" w:tplc="EB7CB8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44F0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647B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2EA1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66EF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024A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5E24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CC2E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0CDD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DA52137"/>
    <w:multiLevelType w:val="hybridMultilevel"/>
    <w:tmpl w:val="56E05EE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857CA5"/>
    <w:multiLevelType w:val="hybridMultilevel"/>
    <w:tmpl w:val="2A50A91C"/>
    <w:lvl w:ilvl="0" w:tplc="1484932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133BBD"/>
    <w:multiLevelType w:val="hybridMultilevel"/>
    <w:tmpl w:val="F682A564"/>
    <w:lvl w:ilvl="0" w:tplc="A948AC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0E2560"/>
    <w:multiLevelType w:val="hybridMultilevel"/>
    <w:tmpl w:val="32A2F2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970DE"/>
    <w:multiLevelType w:val="hybridMultilevel"/>
    <w:tmpl w:val="A3D6EA6A"/>
    <w:lvl w:ilvl="0" w:tplc="A948AC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5244F4"/>
    <w:multiLevelType w:val="hybridMultilevel"/>
    <w:tmpl w:val="0786F4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3E0302"/>
    <w:multiLevelType w:val="hybridMultilevel"/>
    <w:tmpl w:val="3762077A"/>
    <w:lvl w:ilvl="0" w:tplc="6A78007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1B2FB9"/>
    <w:multiLevelType w:val="hybridMultilevel"/>
    <w:tmpl w:val="BAA6078C"/>
    <w:lvl w:ilvl="0" w:tplc="FE7C6342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E2A74CB"/>
    <w:multiLevelType w:val="hybridMultilevel"/>
    <w:tmpl w:val="13B68A78"/>
    <w:lvl w:ilvl="0" w:tplc="6A78007C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0742B17"/>
    <w:multiLevelType w:val="hybridMultilevel"/>
    <w:tmpl w:val="85C6A6DE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1EC236B"/>
    <w:multiLevelType w:val="hybridMultilevel"/>
    <w:tmpl w:val="E58A8F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7258BA"/>
    <w:multiLevelType w:val="hybridMultilevel"/>
    <w:tmpl w:val="34286C6C"/>
    <w:lvl w:ilvl="0" w:tplc="1484932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2160EE"/>
    <w:multiLevelType w:val="hybridMultilevel"/>
    <w:tmpl w:val="7AAA451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46331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8F50AF"/>
    <w:multiLevelType w:val="hybridMultilevel"/>
    <w:tmpl w:val="E6E6B908"/>
    <w:lvl w:ilvl="0" w:tplc="0405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585C14"/>
    <w:multiLevelType w:val="hybridMultilevel"/>
    <w:tmpl w:val="16FE752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78007C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 w:hint="default"/>
      </w:rPr>
    </w:lvl>
    <w:lvl w:ilvl="2" w:tplc="040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6A78007C">
      <w:start w:val="2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Calibri" w:hAnsi="Times New Roman" w:cs="Times New Roman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36119F"/>
    <w:multiLevelType w:val="hybridMultilevel"/>
    <w:tmpl w:val="42A4D92A"/>
    <w:lvl w:ilvl="0" w:tplc="04050015">
      <w:start w:val="1"/>
      <w:numFmt w:val="upp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E9F57DF"/>
    <w:multiLevelType w:val="hybridMultilevel"/>
    <w:tmpl w:val="CDEA39EA"/>
    <w:lvl w:ilvl="0" w:tplc="3AE2794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lang w:val="cs-CZ" w:eastAsia="cs-CZ" w:bidi="cs-CZ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6A2099"/>
    <w:multiLevelType w:val="hybridMultilevel"/>
    <w:tmpl w:val="115C7C2C"/>
    <w:lvl w:ilvl="0" w:tplc="A948AC92">
      <w:numFmt w:val="bullet"/>
      <w:lvlText w:val="-"/>
      <w:lvlPicBulletId w:val="0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74253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861E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046A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E205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14F7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3278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5C40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B047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30E334B8"/>
    <w:multiLevelType w:val="hybridMultilevel"/>
    <w:tmpl w:val="62F49F12"/>
    <w:lvl w:ilvl="0" w:tplc="A948AC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315726"/>
    <w:multiLevelType w:val="multilevel"/>
    <w:tmpl w:val="340644F4"/>
    <w:lvl w:ilvl="0">
      <w:start w:val="4"/>
      <w:numFmt w:val="decimal"/>
      <w:lvlText w:val="%1"/>
      <w:lvlJc w:val="left"/>
      <w:pPr>
        <w:ind w:left="702" w:hanging="576"/>
        <w:jc w:val="left"/>
      </w:pPr>
      <w:rPr>
        <w:rFonts w:ascii="Tahoma" w:eastAsia="Tahoma" w:hAnsi="Tahoma" w:cs="Tahoma" w:hint="default"/>
        <w:b/>
        <w:bCs/>
        <w:i w:val="0"/>
        <w:iCs w:val="0"/>
        <w:w w:val="100"/>
        <w:sz w:val="32"/>
        <w:szCs w:val="32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846" w:hanging="720"/>
        <w:jc w:val="left"/>
      </w:pPr>
      <w:rPr>
        <w:rFonts w:ascii="Tahoma" w:eastAsia="Tahoma" w:hAnsi="Tahoma" w:cs="Tahoma" w:hint="default"/>
        <w:b/>
        <w:bCs/>
        <w:i w:val="0"/>
        <w:iCs w:val="0"/>
        <w:w w:val="99"/>
        <w:sz w:val="28"/>
        <w:szCs w:val="28"/>
        <w:lang w:val="cs-CZ" w:eastAsia="en-US" w:bidi="ar-SA"/>
      </w:rPr>
    </w:lvl>
    <w:lvl w:ilvl="2">
      <w:start w:val="1"/>
      <w:numFmt w:val="decimal"/>
      <w:lvlText w:val="%3."/>
      <w:lvlJc w:val="left"/>
      <w:pPr>
        <w:ind w:left="846" w:hanging="3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3">
      <w:numFmt w:val="bullet"/>
      <w:lvlText w:val="•"/>
      <w:lvlJc w:val="left"/>
      <w:pPr>
        <w:ind w:left="2988" w:hanging="360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062" w:hanging="36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37" w:hanging="36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211" w:hanging="36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285" w:hanging="36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360" w:hanging="360"/>
      </w:pPr>
      <w:rPr>
        <w:rFonts w:hint="default"/>
        <w:lang w:val="cs-CZ" w:eastAsia="en-US" w:bidi="ar-SA"/>
      </w:rPr>
    </w:lvl>
  </w:abstractNum>
  <w:abstractNum w:abstractNumId="25" w15:restartNumberingAfterBreak="0">
    <w:nsid w:val="35106815"/>
    <w:multiLevelType w:val="hybridMultilevel"/>
    <w:tmpl w:val="AA644B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A62ECD"/>
    <w:multiLevelType w:val="hybridMultilevel"/>
    <w:tmpl w:val="59300C34"/>
    <w:lvl w:ilvl="0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8BF2E2D"/>
    <w:multiLevelType w:val="hybridMultilevel"/>
    <w:tmpl w:val="4F0041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2F21A9"/>
    <w:multiLevelType w:val="hybridMultilevel"/>
    <w:tmpl w:val="EFB8FF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D3D7EF7"/>
    <w:multiLevelType w:val="hybridMultilevel"/>
    <w:tmpl w:val="18F0FABA"/>
    <w:lvl w:ilvl="0" w:tplc="A948AC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D812B6"/>
    <w:multiLevelType w:val="hybridMultilevel"/>
    <w:tmpl w:val="0E3A12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8E4350"/>
    <w:multiLevelType w:val="hybridMultilevel"/>
    <w:tmpl w:val="233C3544"/>
    <w:lvl w:ilvl="0" w:tplc="A948AC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C70F68"/>
    <w:multiLevelType w:val="hybridMultilevel"/>
    <w:tmpl w:val="0DC48C5C"/>
    <w:lvl w:ilvl="0" w:tplc="A948AC9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F56441"/>
    <w:multiLevelType w:val="hybridMultilevel"/>
    <w:tmpl w:val="DB304DA2"/>
    <w:lvl w:ilvl="0" w:tplc="14849324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F72D7D"/>
    <w:multiLevelType w:val="hybridMultilevel"/>
    <w:tmpl w:val="827062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C7A36E3"/>
    <w:multiLevelType w:val="hybridMultilevel"/>
    <w:tmpl w:val="B2865FBA"/>
    <w:lvl w:ilvl="0" w:tplc="5288A5E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CA40192"/>
    <w:multiLevelType w:val="hybridMultilevel"/>
    <w:tmpl w:val="B704AAD2"/>
    <w:lvl w:ilvl="0" w:tplc="D0C0DBD6">
      <w:start w:val="1"/>
      <w:numFmt w:val="bullet"/>
      <w:lvlText w:val="▫"/>
      <w:lvlJc w:val="left"/>
      <w:pPr>
        <w:ind w:left="144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4DAF7803"/>
    <w:multiLevelType w:val="hybridMultilevel"/>
    <w:tmpl w:val="AA3E7A28"/>
    <w:lvl w:ilvl="0" w:tplc="6A78007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FBF2B49"/>
    <w:multiLevelType w:val="hybridMultilevel"/>
    <w:tmpl w:val="8A6E3270"/>
    <w:lvl w:ilvl="0" w:tplc="5288A5E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06E54F9"/>
    <w:multiLevelType w:val="hybridMultilevel"/>
    <w:tmpl w:val="27C6234C"/>
    <w:lvl w:ilvl="0" w:tplc="A948AC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0E53169"/>
    <w:multiLevelType w:val="hybridMultilevel"/>
    <w:tmpl w:val="7E5E6120"/>
    <w:lvl w:ilvl="0" w:tplc="6A78007C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53D02C35"/>
    <w:multiLevelType w:val="hybridMultilevel"/>
    <w:tmpl w:val="422E635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78007C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BBD2C8C"/>
    <w:multiLevelType w:val="hybridMultilevel"/>
    <w:tmpl w:val="30CECC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A209C0"/>
    <w:multiLevelType w:val="hybridMultilevel"/>
    <w:tmpl w:val="D7E281F2"/>
    <w:lvl w:ilvl="0" w:tplc="5288A5E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2302F5"/>
    <w:multiLevelType w:val="hybridMultilevel"/>
    <w:tmpl w:val="43569D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3859C6"/>
    <w:multiLevelType w:val="hybridMultilevel"/>
    <w:tmpl w:val="B4304D24"/>
    <w:lvl w:ilvl="0" w:tplc="A948AC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2470A3D"/>
    <w:multiLevelType w:val="hybridMultilevel"/>
    <w:tmpl w:val="03FAE4B4"/>
    <w:lvl w:ilvl="0" w:tplc="6A78007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55006CA"/>
    <w:multiLevelType w:val="hybridMultilevel"/>
    <w:tmpl w:val="6AA0EB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8281AE9"/>
    <w:multiLevelType w:val="hybridMultilevel"/>
    <w:tmpl w:val="D41A6BFE"/>
    <w:lvl w:ilvl="0" w:tplc="A828AB5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B5D13CF"/>
    <w:multiLevelType w:val="hybridMultilevel"/>
    <w:tmpl w:val="5BCC0F76"/>
    <w:lvl w:ilvl="0" w:tplc="6A78007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BE33142"/>
    <w:multiLevelType w:val="hybridMultilevel"/>
    <w:tmpl w:val="B8029B4C"/>
    <w:lvl w:ilvl="0" w:tplc="6A78007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E0E56B4"/>
    <w:multiLevelType w:val="hybridMultilevel"/>
    <w:tmpl w:val="F29AA5E8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70C1739B"/>
    <w:multiLevelType w:val="hybridMultilevel"/>
    <w:tmpl w:val="927C0814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733A41A9"/>
    <w:multiLevelType w:val="hybridMultilevel"/>
    <w:tmpl w:val="52EA549C"/>
    <w:lvl w:ilvl="0" w:tplc="A948AC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4A65447"/>
    <w:multiLevelType w:val="hybridMultilevel"/>
    <w:tmpl w:val="C18EDC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6BB2797"/>
    <w:multiLevelType w:val="hybridMultilevel"/>
    <w:tmpl w:val="44446F8E"/>
    <w:lvl w:ilvl="0" w:tplc="3014FB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823342B"/>
    <w:multiLevelType w:val="hybridMultilevel"/>
    <w:tmpl w:val="0B68157E"/>
    <w:lvl w:ilvl="0" w:tplc="D0C0DBD6">
      <w:start w:val="1"/>
      <w:numFmt w:val="bullet"/>
      <w:lvlText w:val="▫"/>
      <w:lvlJc w:val="left"/>
      <w:pPr>
        <w:ind w:left="144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78617FFB"/>
    <w:multiLevelType w:val="hybridMultilevel"/>
    <w:tmpl w:val="4A868D6A"/>
    <w:lvl w:ilvl="0" w:tplc="8640CE86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788006A1"/>
    <w:multiLevelType w:val="hybridMultilevel"/>
    <w:tmpl w:val="E4C4E19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ADE6570"/>
    <w:multiLevelType w:val="hybridMultilevel"/>
    <w:tmpl w:val="B1162F56"/>
    <w:lvl w:ilvl="0" w:tplc="A948AC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D061F0A"/>
    <w:multiLevelType w:val="hybridMultilevel"/>
    <w:tmpl w:val="F4E21548"/>
    <w:lvl w:ilvl="0" w:tplc="04050017">
      <w:start w:val="1"/>
      <w:numFmt w:val="lowerLetter"/>
      <w:lvlText w:val="%1)"/>
      <w:lvlJc w:val="left"/>
      <w:pPr>
        <w:ind w:left="1500" w:hanging="360"/>
      </w:pPr>
    </w:lvl>
    <w:lvl w:ilvl="1" w:tplc="04050019" w:tentative="1">
      <w:start w:val="1"/>
      <w:numFmt w:val="lowerLetter"/>
      <w:lvlText w:val="%2."/>
      <w:lvlJc w:val="left"/>
      <w:pPr>
        <w:ind w:left="2220" w:hanging="360"/>
      </w:pPr>
    </w:lvl>
    <w:lvl w:ilvl="2" w:tplc="0405001B" w:tentative="1">
      <w:start w:val="1"/>
      <w:numFmt w:val="lowerRoman"/>
      <w:lvlText w:val="%3."/>
      <w:lvlJc w:val="right"/>
      <w:pPr>
        <w:ind w:left="2940" w:hanging="180"/>
      </w:pPr>
    </w:lvl>
    <w:lvl w:ilvl="3" w:tplc="0405000F" w:tentative="1">
      <w:start w:val="1"/>
      <w:numFmt w:val="decimal"/>
      <w:lvlText w:val="%4."/>
      <w:lvlJc w:val="left"/>
      <w:pPr>
        <w:ind w:left="3660" w:hanging="360"/>
      </w:pPr>
    </w:lvl>
    <w:lvl w:ilvl="4" w:tplc="04050019" w:tentative="1">
      <w:start w:val="1"/>
      <w:numFmt w:val="lowerLetter"/>
      <w:lvlText w:val="%5."/>
      <w:lvlJc w:val="left"/>
      <w:pPr>
        <w:ind w:left="4380" w:hanging="360"/>
      </w:pPr>
    </w:lvl>
    <w:lvl w:ilvl="5" w:tplc="0405001B" w:tentative="1">
      <w:start w:val="1"/>
      <w:numFmt w:val="lowerRoman"/>
      <w:lvlText w:val="%6."/>
      <w:lvlJc w:val="right"/>
      <w:pPr>
        <w:ind w:left="5100" w:hanging="180"/>
      </w:pPr>
    </w:lvl>
    <w:lvl w:ilvl="6" w:tplc="0405000F" w:tentative="1">
      <w:start w:val="1"/>
      <w:numFmt w:val="decimal"/>
      <w:lvlText w:val="%7."/>
      <w:lvlJc w:val="left"/>
      <w:pPr>
        <w:ind w:left="5820" w:hanging="360"/>
      </w:pPr>
    </w:lvl>
    <w:lvl w:ilvl="7" w:tplc="04050019" w:tentative="1">
      <w:start w:val="1"/>
      <w:numFmt w:val="lowerLetter"/>
      <w:lvlText w:val="%8."/>
      <w:lvlJc w:val="left"/>
      <w:pPr>
        <w:ind w:left="6540" w:hanging="360"/>
      </w:pPr>
    </w:lvl>
    <w:lvl w:ilvl="8" w:tplc="040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1" w15:restartNumberingAfterBreak="0">
    <w:nsid w:val="7D3C3C2D"/>
    <w:multiLevelType w:val="hybridMultilevel"/>
    <w:tmpl w:val="91781E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10"/>
  </w:num>
  <w:num w:numId="4">
    <w:abstractNumId w:val="18"/>
  </w:num>
  <w:num w:numId="5">
    <w:abstractNumId w:val="8"/>
  </w:num>
  <w:num w:numId="6">
    <w:abstractNumId w:val="42"/>
  </w:num>
  <w:num w:numId="7">
    <w:abstractNumId w:val="30"/>
  </w:num>
  <w:num w:numId="8">
    <w:abstractNumId w:val="25"/>
  </w:num>
  <w:num w:numId="9">
    <w:abstractNumId w:val="33"/>
  </w:num>
  <w:num w:numId="10">
    <w:abstractNumId w:val="16"/>
  </w:num>
  <w:num w:numId="11">
    <w:abstractNumId w:val="6"/>
  </w:num>
  <w:num w:numId="12">
    <w:abstractNumId w:val="1"/>
  </w:num>
  <w:num w:numId="13">
    <w:abstractNumId w:val="61"/>
  </w:num>
  <w:num w:numId="14">
    <w:abstractNumId w:val="44"/>
  </w:num>
  <w:num w:numId="15">
    <w:abstractNumId w:val="27"/>
  </w:num>
  <w:num w:numId="16">
    <w:abstractNumId w:val="15"/>
  </w:num>
  <w:num w:numId="17">
    <w:abstractNumId w:val="2"/>
  </w:num>
  <w:num w:numId="18">
    <w:abstractNumId w:val="47"/>
  </w:num>
  <w:num w:numId="19">
    <w:abstractNumId w:val="3"/>
  </w:num>
  <w:num w:numId="20">
    <w:abstractNumId w:val="32"/>
  </w:num>
  <w:num w:numId="21">
    <w:abstractNumId w:val="31"/>
  </w:num>
  <w:num w:numId="22">
    <w:abstractNumId w:val="51"/>
  </w:num>
  <w:num w:numId="23">
    <w:abstractNumId w:val="20"/>
  </w:num>
  <w:num w:numId="24">
    <w:abstractNumId w:val="43"/>
  </w:num>
  <w:num w:numId="25">
    <w:abstractNumId w:val="52"/>
  </w:num>
  <w:num w:numId="26">
    <w:abstractNumId w:val="5"/>
  </w:num>
  <w:num w:numId="27">
    <w:abstractNumId w:val="12"/>
  </w:num>
  <w:num w:numId="28">
    <w:abstractNumId w:val="57"/>
  </w:num>
  <w:num w:numId="29">
    <w:abstractNumId w:val="58"/>
  </w:num>
  <w:num w:numId="30">
    <w:abstractNumId w:val="55"/>
  </w:num>
  <w:num w:numId="31">
    <w:abstractNumId w:val="38"/>
  </w:num>
  <w:num w:numId="32">
    <w:abstractNumId w:val="34"/>
  </w:num>
  <w:num w:numId="33">
    <w:abstractNumId w:val="14"/>
  </w:num>
  <w:num w:numId="34">
    <w:abstractNumId w:val="60"/>
  </w:num>
  <w:num w:numId="35">
    <w:abstractNumId w:val="35"/>
  </w:num>
  <w:num w:numId="36">
    <w:abstractNumId w:val="56"/>
  </w:num>
  <w:num w:numId="37">
    <w:abstractNumId w:val="36"/>
  </w:num>
  <w:num w:numId="38">
    <w:abstractNumId w:val="4"/>
  </w:num>
  <w:num w:numId="39">
    <w:abstractNumId w:val="22"/>
  </w:num>
  <w:num w:numId="40">
    <w:abstractNumId w:val="26"/>
  </w:num>
  <w:num w:numId="41">
    <w:abstractNumId w:val="17"/>
  </w:num>
  <w:num w:numId="42">
    <w:abstractNumId w:val="19"/>
  </w:num>
  <w:num w:numId="43">
    <w:abstractNumId w:val="13"/>
  </w:num>
  <w:num w:numId="44">
    <w:abstractNumId w:val="40"/>
  </w:num>
  <w:num w:numId="45">
    <w:abstractNumId w:val="21"/>
  </w:num>
  <w:num w:numId="46">
    <w:abstractNumId w:val="46"/>
  </w:num>
  <w:num w:numId="47">
    <w:abstractNumId w:val="50"/>
  </w:num>
  <w:num w:numId="48">
    <w:abstractNumId w:val="49"/>
  </w:num>
  <w:num w:numId="49">
    <w:abstractNumId w:val="41"/>
  </w:num>
  <w:num w:numId="50">
    <w:abstractNumId w:val="37"/>
  </w:num>
  <w:num w:numId="51">
    <w:abstractNumId w:val="11"/>
  </w:num>
  <w:num w:numId="52">
    <w:abstractNumId w:val="24"/>
  </w:num>
  <w:num w:numId="53">
    <w:abstractNumId w:val="23"/>
  </w:num>
  <w:num w:numId="54">
    <w:abstractNumId w:val="9"/>
  </w:num>
  <w:num w:numId="55">
    <w:abstractNumId w:val="59"/>
  </w:num>
  <w:num w:numId="56">
    <w:abstractNumId w:val="45"/>
  </w:num>
  <w:num w:numId="57">
    <w:abstractNumId w:val="39"/>
  </w:num>
  <w:num w:numId="58">
    <w:abstractNumId w:val="29"/>
  </w:num>
  <w:num w:numId="59">
    <w:abstractNumId w:val="53"/>
  </w:num>
  <w:num w:numId="60">
    <w:abstractNumId w:val="54"/>
  </w:num>
  <w:num w:numId="61">
    <w:abstractNumId w:val="7"/>
  </w:num>
  <w:num w:numId="62">
    <w:abstractNumId w:val="48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653"/>
    <w:rsid w:val="000058B6"/>
    <w:rsid w:val="00012D0D"/>
    <w:rsid w:val="00012D9B"/>
    <w:rsid w:val="00017DCD"/>
    <w:rsid w:val="000253C6"/>
    <w:rsid w:val="00031524"/>
    <w:rsid w:val="00032A53"/>
    <w:rsid w:val="000332B7"/>
    <w:rsid w:val="00037856"/>
    <w:rsid w:val="00041843"/>
    <w:rsid w:val="00046987"/>
    <w:rsid w:val="0005277E"/>
    <w:rsid w:val="000528DF"/>
    <w:rsid w:val="00053BA5"/>
    <w:rsid w:val="00054024"/>
    <w:rsid w:val="000608F0"/>
    <w:rsid w:val="000641CC"/>
    <w:rsid w:val="000649FF"/>
    <w:rsid w:val="0006678A"/>
    <w:rsid w:val="0007005F"/>
    <w:rsid w:val="00073DFA"/>
    <w:rsid w:val="000759A8"/>
    <w:rsid w:val="00076F36"/>
    <w:rsid w:val="000820B2"/>
    <w:rsid w:val="00084FD4"/>
    <w:rsid w:val="000919CA"/>
    <w:rsid w:val="000A2FBB"/>
    <w:rsid w:val="000B61F9"/>
    <w:rsid w:val="000C65F0"/>
    <w:rsid w:val="000C6F0C"/>
    <w:rsid w:val="000E2F32"/>
    <w:rsid w:val="000E5A7B"/>
    <w:rsid w:val="0010078E"/>
    <w:rsid w:val="00101357"/>
    <w:rsid w:val="00101A7F"/>
    <w:rsid w:val="00103C56"/>
    <w:rsid w:val="00111AC9"/>
    <w:rsid w:val="0011233E"/>
    <w:rsid w:val="00115705"/>
    <w:rsid w:val="00125EB2"/>
    <w:rsid w:val="00127F4B"/>
    <w:rsid w:val="001322F7"/>
    <w:rsid w:val="00135863"/>
    <w:rsid w:val="00141A02"/>
    <w:rsid w:val="00145A13"/>
    <w:rsid w:val="001538EC"/>
    <w:rsid w:val="0015707C"/>
    <w:rsid w:val="00163119"/>
    <w:rsid w:val="001646F8"/>
    <w:rsid w:val="00167D09"/>
    <w:rsid w:val="0017356B"/>
    <w:rsid w:val="001812B8"/>
    <w:rsid w:val="00194CAA"/>
    <w:rsid w:val="001962BD"/>
    <w:rsid w:val="00196DCD"/>
    <w:rsid w:val="001974B5"/>
    <w:rsid w:val="0019773E"/>
    <w:rsid w:val="001A165B"/>
    <w:rsid w:val="001A57CF"/>
    <w:rsid w:val="001A7CA7"/>
    <w:rsid w:val="001C09C6"/>
    <w:rsid w:val="001C0B21"/>
    <w:rsid w:val="001C12A3"/>
    <w:rsid w:val="001C1CFC"/>
    <w:rsid w:val="001C2A3D"/>
    <w:rsid w:val="001D098B"/>
    <w:rsid w:val="001D525A"/>
    <w:rsid w:val="001D5FA9"/>
    <w:rsid w:val="001E203A"/>
    <w:rsid w:val="001F13D7"/>
    <w:rsid w:val="001F23B6"/>
    <w:rsid w:val="00202443"/>
    <w:rsid w:val="0022251F"/>
    <w:rsid w:val="00225141"/>
    <w:rsid w:val="00232AEB"/>
    <w:rsid w:val="002332BF"/>
    <w:rsid w:val="00236FE0"/>
    <w:rsid w:val="00242309"/>
    <w:rsid w:val="002467DC"/>
    <w:rsid w:val="002527BB"/>
    <w:rsid w:val="00255156"/>
    <w:rsid w:val="00263573"/>
    <w:rsid w:val="00263DFE"/>
    <w:rsid w:val="00265192"/>
    <w:rsid w:val="0026737C"/>
    <w:rsid w:val="002728C3"/>
    <w:rsid w:val="002729DA"/>
    <w:rsid w:val="00277554"/>
    <w:rsid w:val="00277764"/>
    <w:rsid w:val="0028237B"/>
    <w:rsid w:val="00283540"/>
    <w:rsid w:val="00291119"/>
    <w:rsid w:val="00291FED"/>
    <w:rsid w:val="0029561D"/>
    <w:rsid w:val="002A2919"/>
    <w:rsid w:val="002A46C6"/>
    <w:rsid w:val="002A5924"/>
    <w:rsid w:val="002B094B"/>
    <w:rsid w:val="002B5F43"/>
    <w:rsid w:val="002B608F"/>
    <w:rsid w:val="002B6792"/>
    <w:rsid w:val="002C2BC0"/>
    <w:rsid w:val="002D0363"/>
    <w:rsid w:val="002D3F62"/>
    <w:rsid w:val="002F1446"/>
    <w:rsid w:val="002F2506"/>
    <w:rsid w:val="002F3834"/>
    <w:rsid w:val="002F7B98"/>
    <w:rsid w:val="00307299"/>
    <w:rsid w:val="003108DD"/>
    <w:rsid w:val="00321074"/>
    <w:rsid w:val="0033099F"/>
    <w:rsid w:val="003355C4"/>
    <w:rsid w:val="00341237"/>
    <w:rsid w:val="00342077"/>
    <w:rsid w:val="003424A3"/>
    <w:rsid w:val="0034360C"/>
    <w:rsid w:val="00346CB7"/>
    <w:rsid w:val="003526AC"/>
    <w:rsid w:val="003571C4"/>
    <w:rsid w:val="00361C3B"/>
    <w:rsid w:val="00367A6B"/>
    <w:rsid w:val="00374A16"/>
    <w:rsid w:val="0037565B"/>
    <w:rsid w:val="00377B96"/>
    <w:rsid w:val="003868EB"/>
    <w:rsid w:val="003A1171"/>
    <w:rsid w:val="003A1BAE"/>
    <w:rsid w:val="003A5B07"/>
    <w:rsid w:val="003A6320"/>
    <w:rsid w:val="003A6C18"/>
    <w:rsid w:val="003B7543"/>
    <w:rsid w:val="003C3DB6"/>
    <w:rsid w:val="003C405C"/>
    <w:rsid w:val="003C4834"/>
    <w:rsid w:val="003C6D56"/>
    <w:rsid w:val="003C739C"/>
    <w:rsid w:val="003E52DE"/>
    <w:rsid w:val="003E5F07"/>
    <w:rsid w:val="003E6D8B"/>
    <w:rsid w:val="003E716D"/>
    <w:rsid w:val="003F3C88"/>
    <w:rsid w:val="004007D3"/>
    <w:rsid w:val="00400CDA"/>
    <w:rsid w:val="00404E10"/>
    <w:rsid w:val="00404F16"/>
    <w:rsid w:val="004055CC"/>
    <w:rsid w:val="00415755"/>
    <w:rsid w:val="0041629F"/>
    <w:rsid w:val="00417691"/>
    <w:rsid w:val="00420C08"/>
    <w:rsid w:val="00423AA4"/>
    <w:rsid w:val="00432771"/>
    <w:rsid w:val="00451B57"/>
    <w:rsid w:val="00451D5F"/>
    <w:rsid w:val="00452D34"/>
    <w:rsid w:val="00453E5B"/>
    <w:rsid w:val="00457958"/>
    <w:rsid w:val="00461E09"/>
    <w:rsid w:val="00465A72"/>
    <w:rsid w:val="0046664A"/>
    <w:rsid w:val="00467004"/>
    <w:rsid w:val="00472F5B"/>
    <w:rsid w:val="00480739"/>
    <w:rsid w:val="00480DCA"/>
    <w:rsid w:val="004828ED"/>
    <w:rsid w:val="00483C66"/>
    <w:rsid w:val="00485397"/>
    <w:rsid w:val="004865A1"/>
    <w:rsid w:val="00491A75"/>
    <w:rsid w:val="00493254"/>
    <w:rsid w:val="00497DBE"/>
    <w:rsid w:val="004A1C6C"/>
    <w:rsid w:val="004A39C8"/>
    <w:rsid w:val="004A3E58"/>
    <w:rsid w:val="004A4DE4"/>
    <w:rsid w:val="004A6EE5"/>
    <w:rsid w:val="004B067F"/>
    <w:rsid w:val="004B2850"/>
    <w:rsid w:val="004B7142"/>
    <w:rsid w:val="004C1A82"/>
    <w:rsid w:val="004C385E"/>
    <w:rsid w:val="004C49FC"/>
    <w:rsid w:val="004D26F0"/>
    <w:rsid w:val="004D751B"/>
    <w:rsid w:val="004E28FC"/>
    <w:rsid w:val="004E4D16"/>
    <w:rsid w:val="004E72A7"/>
    <w:rsid w:val="004F0BF2"/>
    <w:rsid w:val="005031DE"/>
    <w:rsid w:val="0050344D"/>
    <w:rsid w:val="00504D72"/>
    <w:rsid w:val="00506412"/>
    <w:rsid w:val="00506953"/>
    <w:rsid w:val="00514584"/>
    <w:rsid w:val="00522E96"/>
    <w:rsid w:val="00530150"/>
    <w:rsid w:val="0055551D"/>
    <w:rsid w:val="005605C8"/>
    <w:rsid w:val="00574F0C"/>
    <w:rsid w:val="0058310C"/>
    <w:rsid w:val="00587E11"/>
    <w:rsid w:val="005977A1"/>
    <w:rsid w:val="005A539D"/>
    <w:rsid w:val="005B2CDB"/>
    <w:rsid w:val="005B7DCA"/>
    <w:rsid w:val="005C3005"/>
    <w:rsid w:val="005C3D73"/>
    <w:rsid w:val="005C6444"/>
    <w:rsid w:val="005C6944"/>
    <w:rsid w:val="005C707D"/>
    <w:rsid w:val="005D4522"/>
    <w:rsid w:val="005F306D"/>
    <w:rsid w:val="005F63F0"/>
    <w:rsid w:val="006015DE"/>
    <w:rsid w:val="00601A6C"/>
    <w:rsid w:val="00605769"/>
    <w:rsid w:val="0060770B"/>
    <w:rsid w:val="0061094F"/>
    <w:rsid w:val="00612EE1"/>
    <w:rsid w:val="006173DE"/>
    <w:rsid w:val="00620837"/>
    <w:rsid w:val="00620AC8"/>
    <w:rsid w:val="00625A68"/>
    <w:rsid w:val="006369BF"/>
    <w:rsid w:val="00643137"/>
    <w:rsid w:val="0066031D"/>
    <w:rsid w:val="0067010F"/>
    <w:rsid w:val="0067075F"/>
    <w:rsid w:val="0067450E"/>
    <w:rsid w:val="00675BDC"/>
    <w:rsid w:val="006855C6"/>
    <w:rsid w:val="0069290A"/>
    <w:rsid w:val="00692969"/>
    <w:rsid w:val="00692C2D"/>
    <w:rsid w:val="00694FDC"/>
    <w:rsid w:val="006957D6"/>
    <w:rsid w:val="006A0C3C"/>
    <w:rsid w:val="006A42A2"/>
    <w:rsid w:val="006A6EE2"/>
    <w:rsid w:val="006C5656"/>
    <w:rsid w:val="006D3AF3"/>
    <w:rsid w:val="006D4D59"/>
    <w:rsid w:val="006D56B1"/>
    <w:rsid w:val="006E5FED"/>
    <w:rsid w:val="006F5B9D"/>
    <w:rsid w:val="00702FDE"/>
    <w:rsid w:val="00706BE2"/>
    <w:rsid w:val="00707B9A"/>
    <w:rsid w:val="00711C30"/>
    <w:rsid w:val="0071492D"/>
    <w:rsid w:val="00714ACA"/>
    <w:rsid w:val="00724C87"/>
    <w:rsid w:val="007303F6"/>
    <w:rsid w:val="007304E4"/>
    <w:rsid w:val="0073571F"/>
    <w:rsid w:val="00736400"/>
    <w:rsid w:val="00740642"/>
    <w:rsid w:val="0074616D"/>
    <w:rsid w:val="00747954"/>
    <w:rsid w:val="00751310"/>
    <w:rsid w:val="00751737"/>
    <w:rsid w:val="007602C7"/>
    <w:rsid w:val="00761035"/>
    <w:rsid w:val="007634A7"/>
    <w:rsid w:val="00770A5F"/>
    <w:rsid w:val="007813E9"/>
    <w:rsid w:val="00790F07"/>
    <w:rsid w:val="00791006"/>
    <w:rsid w:val="007A2114"/>
    <w:rsid w:val="007A289D"/>
    <w:rsid w:val="007A750C"/>
    <w:rsid w:val="007A78CA"/>
    <w:rsid w:val="007B6CDF"/>
    <w:rsid w:val="007D5C21"/>
    <w:rsid w:val="007D5F9F"/>
    <w:rsid w:val="007E3445"/>
    <w:rsid w:val="007F4507"/>
    <w:rsid w:val="00805B34"/>
    <w:rsid w:val="00807CC9"/>
    <w:rsid w:val="00813AB7"/>
    <w:rsid w:val="00816D15"/>
    <w:rsid w:val="00824DFF"/>
    <w:rsid w:val="008251E8"/>
    <w:rsid w:val="008324BC"/>
    <w:rsid w:val="00835691"/>
    <w:rsid w:val="00836678"/>
    <w:rsid w:val="00840073"/>
    <w:rsid w:val="0084189E"/>
    <w:rsid w:val="00851CB0"/>
    <w:rsid w:val="0085646B"/>
    <w:rsid w:val="0085690B"/>
    <w:rsid w:val="008648AF"/>
    <w:rsid w:val="00867C0F"/>
    <w:rsid w:val="0087126F"/>
    <w:rsid w:val="0087277E"/>
    <w:rsid w:val="00872A68"/>
    <w:rsid w:val="00876F65"/>
    <w:rsid w:val="00877D00"/>
    <w:rsid w:val="008809A3"/>
    <w:rsid w:val="00886C40"/>
    <w:rsid w:val="008915B1"/>
    <w:rsid w:val="0089247D"/>
    <w:rsid w:val="00894154"/>
    <w:rsid w:val="00894B1A"/>
    <w:rsid w:val="00895A9E"/>
    <w:rsid w:val="00897F82"/>
    <w:rsid w:val="008A3517"/>
    <w:rsid w:val="008A59A0"/>
    <w:rsid w:val="008B7A90"/>
    <w:rsid w:val="008C0561"/>
    <w:rsid w:val="008C3A19"/>
    <w:rsid w:val="008C3C6D"/>
    <w:rsid w:val="008C6066"/>
    <w:rsid w:val="008D6636"/>
    <w:rsid w:val="008E653D"/>
    <w:rsid w:val="008F06BA"/>
    <w:rsid w:val="008F12BA"/>
    <w:rsid w:val="008F4D22"/>
    <w:rsid w:val="008F4E08"/>
    <w:rsid w:val="008F5551"/>
    <w:rsid w:val="00904ACE"/>
    <w:rsid w:val="009067B9"/>
    <w:rsid w:val="00911E91"/>
    <w:rsid w:val="00912592"/>
    <w:rsid w:val="00914F6E"/>
    <w:rsid w:val="00924105"/>
    <w:rsid w:val="0092449D"/>
    <w:rsid w:val="0092465B"/>
    <w:rsid w:val="0092495C"/>
    <w:rsid w:val="009266AC"/>
    <w:rsid w:val="0092762D"/>
    <w:rsid w:val="00930B9C"/>
    <w:rsid w:val="00935A28"/>
    <w:rsid w:val="00957442"/>
    <w:rsid w:val="009602B0"/>
    <w:rsid w:val="00960B69"/>
    <w:rsid w:val="00961E74"/>
    <w:rsid w:val="00964DB1"/>
    <w:rsid w:val="00965126"/>
    <w:rsid w:val="00965948"/>
    <w:rsid w:val="0097731A"/>
    <w:rsid w:val="00984730"/>
    <w:rsid w:val="00986963"/>
    <w:rsid w:val="009A669D"/>
    <w:rsid w:val="009A6D3D"/>
    <w:rsid w:val="009B03E9"/>
    <w:rsid w:val="009B72DD"/>
    <w:rsid w:val="009B7515"/>
    <w:rsid w:val="009C246C"/>
    <w:rsid w:val="009E1B3C"/>
    <w:rsid w:val="009E6D34"/>
    <w:rsid w:val="009F2A12"/>
    <w:rsid w:val="009F585A"/>
    <w:rsid w:val="009F6324"/>
    <w:rsid w:val="00A1074D"/>
    <w:rsid w:val="00A10F93"/>
    <w:rsid w:val="00A1381C"/>
    <w:rsid w:val="00A13A2E"/>
    <w:rsid w:val="00A174BA"/>
    <w:rsid w:val="00A177B9"/>
    <w:rsid w:val="00A2377B"/>
    <w:rsid w:val="00A2643C"/>
    <w:rsid w:val="00A26E72"/>
    <w:rsid w:val="00A31635"/>
    <w:rsid w:val="00A34A09"/>
    <w:rsid w:val="00A4250E"/>
    <w:rsid w:val="00A42EE6"/>
    <w:rsid w:val="00A47AE8"/>
    <w:rsid w:val="00A5377A"/>
    <w:rsid w:val="00A571C5"/>
    <w:rsid w:val="00A62DA1"/>
    <w:rsid w:val="00A63138"/>
    <w:rsid w:val="00A72DE7"/>
    <w:rsid w:val="00A7592C"/>
    <w:rsid w:val="00A776FE"/>
    <w:rsid w:val="00A86410"/>
    <w:rsid w:val="00AB1F42"/>
    <w:rsid w:val="00AC4465"/>
    <w:rsid w:val="00AC6427"/>
    <w:rsid w:val="00AC73EB"/>
    <w:rsid w:val="00AC74B6"/>
    <w:rsid w:val="00AD3783"/>
    <w:rsid w:val="00AD49FF"/>
    <w:rsid w:val="00AD6B6B"/>
    <w:rsid w:val="00AE3EBA"/>
    <w:rsid w:val="00AF4145"/>
    <w:rsid w:val="00B02AB5"/>
    <w:rsid w:val="00B04319"/>
    <w:rsid w:val="00B0711F"/>
    <w:rsid w:val="00B12B7B"/>
    <w:rsid w:val="00B14228"/>
    <w:rsid w:val="00B215F4"/>
    <w:rsid w:val="00B2208E"/>
    <w:rsid w:val="00B255DE"/>
    <w:rsid w:val="00B30A02"/>
    <w:rsid w:val="00B4520F"/>
    <w:rsid w:val="00B45734"/>
    <w:rsid w:val="00B50C4E"/>
    <w:rsid w:val="00B51A1D"/>
    <w:rsid w:val="00B5470B"/>
    <w:rsid w:val="00B605B6"/>
    <w:rsid w:val="00B66EE3"/>
    <w:rsid w:val="00B70C11"/>
    <w:rsid w:val="00B720FB"/>
    <w:rsid w:val="00B812C2"/>
    <w:rsid w:val="00B91C86"/>
    <w:rsid w:val="00B91D06"/>
    <w:rsid w:val="00BA1B06"/>
    <w:rsid w:val="00BA292D"/>
    <w:rsid w:val="00BA4AFB"/>
    <w:rsid w:val="00BA63EF"/>
    <w:rsid w:val="00BB059C"/>
    <w:rsid w:val="00BB0A03"/>
    <w:rsid w:val="00BB7EB6"/>
    <w:rsid w:val="00BC12B0"/>
    <w:rsid w:val="00BC259A"/>
    <w:rsid w:val="00BC5097"/>
    <w:rsid w:val="00BD1FB4"/>
    <w:rsid w:val="00BD594A"/>
    <w:rsid w:val="00BE0A19"/>
    <w:rsid w:val="00BE2392"/>
    <w:rsid w:val="00BE25F1"/>
    <w:rsid w:val="00BE7B09"/>
    <w:rsid w:val="00BF1364"/>
    <w:rsid w:val="00C0264F"/>
    <w:rsid w:val="00C0271A"/>
    <w:rsid w:val="00C03AC9"/>
    <w:rsid w:val="00C16A9C"/>
    <w:rsid w:val="00C20110"/>
    <w:rsid w:val="00C21714"/>
    <w:rsid w:val="00C255AA"/>
    <w:rsid w:val="00C25918"/>
    <w:rsid w:val="00C259C6"/>
    <w:rsid w:val="00C32112"/>
    <w:rsid w:val="00C42756"/>
    <w:rsid w:val="00C43055"/>
    <w:rsid w:val="00C515DB"/>
    <w:rsid w:val="00C616B2"/>
    <w:rsid w:val="00C61EB8"/>
    <w:rsid w:val="00C631B6"/>
    <w:rsid w:val="00C64EF0"/>
    <w:rsid w:val="00C70B80"/>
    <w:rsid w:val="00C7435A"/>
    <w:rsid w:val="00C763E9"/>
    <w:rsid w:val="00C82E2F"/>
    <w:rsid w:val="00C860B5"/>
    <w:rsid w:val="00C86899"/>
    <w:rsid w:val="00C86ECF"/>
    <w:rsid w:val="00C95904"/>
    <w:rsid w:val="00C95EBB"/>
    <w:rsid w:val="00C961E1"/>
    <w:rsid w:val="00CA4694"/>
    <w:rsid w:val="00CA4757"/>
    <w:rsid w:val="00CA4B80"/>
    <w:rsid w:val="00CB0761"/>
    <w:rsid w:val="00CB2677"/>
    <w:rsid w:val="00CC22CB"/>
    <w:rsid w:val="00CC2A88"/>
    <w:rsid w:val="00CC7A91"/>
    <w:rsid w:val="00CD1263"/>
    <w:rsid w:val="00CD1DFA"/>
    <w:rsid w:val="00CD5ACD"/>
    <w:rsid w:val="00CE6AC5"/>
    <w:rsid w:val="00CF0B11"/>
    <w:rsid w:val="00CF0EBD"/>
    <w:rsid w:val="00CF26FA"/>
    <w:rsid w:val="00CF4515"/>
    <w:rsid w:val="00CF52FE"/>
    <w:rsid w:val="00D014E7"/>
    <w:rsid w:val="00D03097"/>
    <w:rsid w:val="00D11610"/>
    <w:rsid w:val="00D13B5F"/>
    <w:rsid w:val="00D211C1"/>
    <w:rsid w:val="00D31FEC"/>
    <w:rsid w:val="00D45745"/>
    <w:rsid w:val="00D469B7"/>
    <w:rsid w:val="00D47D0A"/>
    <w:rsid w:val="00D529A3"/>
    <w:rsid w:val="00D52A25"/>
    <w:rsid w:val="00D549E4"/>
    <w:rsid w:val="00D625B7"/>
    <w:rsid w:val="00D62EDB"/>
    <w:rsid w:val="00D63BED"/>
    <w:rsid w:val="00D71948"/>
    <w:rsid w:val="00D74D95"/>
    <w:rsid w:val="00D75327"/>
    <w:rsid w:val="00D77729"/>
    <w:rsid w:val="00D8102E"/>
    <w:rsid w:val="00D870CB"/>
    <w:rsid w:val="00D9358F"/>
    <w:rsid w:val="00D96E61"/>
    <w:rsid w:val="00DA31D2"/>
    <w:rsid w:val="00DA5017"/>
    <w:rsid w:val="00DB151C"/>
    <w:rsid w:val="00DB3944"/>
    <w:rsid w:val="00DB4294"/>
    <w:rsid w:val="00DB644D"/>
    <w:rsid w:val="00DC2FAE"/>
    <w:rsid w:val="00DC6770"/>
    <w:rsid w:val="00DE3653"/>
    <w:rsid w:val="00DE5C97"/>
    <w:rsid w:val="00DE6327"/>
    <w:rsid w:val="00DF093D"/>
    <w:rsid w:val="00DF1CD2"/>
    <w:rsid w:val="00E00C82"/>
    <w:rsid w:val="00E07A01"/>
    <w:rsid w:val="00E102CC"/>
    <w:rsid w:val="00E16E4C"/>
    <w:rsid w:val="00E26D49"/>
    <w:rsid w:val="00E33FB7"/>
    <w:rsid w:val="00E5090B"/>
    <w:rsid w:val="00E52672"/>
    <w:rsid w:val="00E54FEF"/>
    <w:rsid w:val="00E57AE7"/>
    <w:rsid w:val="00E633FF"/>
    <w:rsid w:val="00E65590"/>
    <w:rsid w:val="00E75BAD"/>
    <w:rsid w:val="00E778C7"/>
    <w:rsid w:val="00E835BE"/>
    <w:rsid w:val="00E90DA1"/>
    <w:rsid w:val="00E9508A"/>
    <w:rsid w:val="00E9698F"/>
    <w:rsid w:val="00EA13B6"/>
    <w:rsid w:val="00EA5617"/>
    <w:rsid w:val="00EA6C0C"/>
    <w:rsid w:val="00EB47A4"/>
    <w:rsid w:val="00EC71B3"/>
    <w:rsid w:val="00EC7AD7"/>
    <w:rsid w:val="00ED2F28"/>
    <w:rsid w:val="00ED3032"/>
    <w:rsid w:val="00ED39EA"/>
    <w:rsid w:val="00EE08EC"/>
    <w:rsid w:val="00EE3C05"/>
    <w:rsid w:val="00EE3F91"/>
    <w:rsid w:val="00EE4970"/>
    <w:rsid w:val="00EF032E"/>
    <w:rsid w:val="00EF5EBA"/>
    <w:rsid w:val="00EF7B1E"/>
    <w:rsid w:val="00F023F1"/>
    <w:rsid w:val="00F061C7"/>
    <w:rsid w:val="00F1013A"/>
    <w:rsid w:val="00F203A3"/>
    <w:rsid w:val="00F41334"/>
    <w:rsid w:val="00F46C2E"/>
    <w:rsid w:val="00F47B86"/>
    <w:rsid w:val="00F52495"/>
    <w:rsid w:val="00F525D5"/>
    <w:rsid w:val="00F5328D"/>
    <w:rsid w:val="00F65E1E"/>
    <w:rsid w:val="00F7036F"/>
    <w:rsid w:val="00F7474D"/>
    <w:rsid w:val="00F7700F"/>
    <w:rsid w:val="00F82E40"/>
    <w:rsid w:val="00F948D1"/>
    <w:rsid w:val="00FA0B01"/>
    <w:rsid w:val="00FA1416"/>
    <w:rsid w:val="00FA3D4B"/>
    <w:rsid w:val="00FA572F"/>
    <w:rsid w:val="00FA5A54"/>
    <w:rsid w:val="00FA6C3E"/>
    <w:rsid w:val="00FB3535"/>
    <w:rsid w:val="00FB74C9"/>
    <w:rsid w:val="00FC2621"/>
    <w:rsid w:val="00FC5890"/>
    <w:rsid w:val="00FE08FA"/>
    <w:rsid w:val="00FE2B3E"/>
    <w:rsid w:val="00FE3076"/>
    <w:rsid w:val="00FE77E7"/>
    <w:rsid w:val="00FF5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269FADE9"/>
  <w15:chartTrackingRefBased/>
  <w15:docId w15:val="{5FFF0B7A-7A05-40B3-9001-4C7BF299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F5551"/>
    <w:pPr>
      <w:spacing w:before="400" w:line="240" w:lineRule="auto"/>
      <w:ind w:left="431" w:hanging="431"/>
    </w:pPr>
  </w:style>
  <w:style w:type="paragraph" w:styleId="Nadpis2">
    <w:name w:val="heading 2"/>
    <w:basedOn w:val="Normln"/>
    <w:link w:val="Nadpis2Char"/>
    <w:uiPriority w:val="9"/>
    <w:unhideWhenUsed/>
    <w:qFormat/>
    <w:rsid w:val="0069290A"/>
    <w:pPr>
      <w:widowControl w:val="0"/>
      <w:autoSpaceDE w:val="0"/>
      <w:autoSpaceDN w:val="0"/>
      <w:spacing w:before="0" w:after="0"/>
      <w:ind w:left="846" w:hanging="721"/>
      <w:outlineLvl w:val="1"/>
    </w:pPr>
    <w:rPr>
      <w:rFonts w:ascii="Tahoma" w:eastAsia="Tahoma" w:hAnsi="Tahoma" w:cs="Tahoma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F5551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8F5551"/>
  </w:style>
  <w:style w:type="paragraph" w:customStyle="1" w:styleId="text">
    <w:name w:val="text"/>
    <w:basedOn w:val="Normln"/>
    <w:rsid w:val="008F5551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Normal">
    <w:name w:val="Table Normal"/>
    <w:uiPriority w:val="2"/>
    <w:semiHidden/>
    <w:unhideWhenUsed/>
    <w:qFormat/>
    <w:rsid w:val="00B605B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B605B6"/>
    <w:pPr>
      <w:widowControl w:val="0"/>
      <w:autoSpaceDE w:val="0"/>
      <w:autoSpaceDN w:val="0"/>
      <w:spacing w:before="0" w:after="0"/>
      <w:ind w:left="385" w:firstLine="0"/>
    </w:pPr>
    <w:rPr>
      <w:rFonts w:ascii="Times New Roman" w:eastAsia="Times New Roman" w:hAnsi="Times New Roman" w:cs="Times New Roman"/>
      <w:lang w:eastAsia="cs-CZ" w:bidi="cs-CZ"/>
    </w:rPr>
  </w:style>
  <w:style w:type="paragraph" w:styleId="Zkladntext">
    <w:name w:val="Body Text"/>
    <w:basedOn w:val="Normln"/>
    <w:link w:val="ZkladntextChar"/>
    <w:uiPriority w:val="1"/>
    <w:qFormat/>
    <w:rsid w:val="00F52495"/>
    <w:pPr>
      <w:widowControl w:val="0"/>
      <w:autoSpaceDE w:val="0"/>
      <w:autoSpaceDN w:val="0"/>
      <w:spacing w:before="0" w:after="0"/>
      <w:ind w:left="0" w:firstLine="0"/>
    </w:pPr>
    <w:rPr>
      <w:rFonts w:ascii="Tahoma" w:eastAsia="Tahoma" w:hAnsi="Tahoma" w:cs="Tahoma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F52495"/>
    <w:rPr>
      <w:rFonts w:ascii="Tahoma" w:eastAsia="Tahoma" w:hAnsi="Tahoma" w:cs="Tahoma"/>
      <w:sz w:val="20"/>
      <w:szCs w:val="20"/>
    </w:rPr>
  </w:style>
  <w:style w:type="paragraph" w:customStyle="1" w:styleId="Standard">
    <w:name w:val="Standard"/>
    <w:rsid w:val="006929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Nadpis2Char">
    <w:name w:val="Nadpis 2 Char"/>
    <w:basedOn w:val="Standardnpsmoodstavce"/>
    <w:link w:val="Nadpis2"/>
    <w:uiPriority w:val="9"/>
    <w:rsid w:val="0069290A"/>
    <w:rPr>
      <w:rFonts w:ascii="Tahoma" w:eastAsia="Tahoma" w:hAnsi="Tahoma" w:cs="Tahoma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jepis.com/wp-content/uploads/2013/03/varsavska_smlouva.jpg" TargetMode="External"/><Relationship Id="rId13" Type="http://schemas.openxmlformats.org/officeDocument/2006/relationships/image" Target="media/image8.jpe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www.dejepis.com/wp-content/uploads/2013/03/nato_logo.jp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3532</Words>
  <Characters>20842</Characters>
  <Application>Microsoft Office Word</Application>
  <DocSecurity>0</DocSecurity>
  <Lines>173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</dc:creator>
  <cp:keywords/>
  <dc:description/>
  <cp:lastModifiedBy>Kratochvíl Milan, Mgr.</cp:lastModifiedBy>
  <cp:revision>2</cp:revision>
  <dcterms:created xsi:type="dcterms:W3CDTF">2021-09-09T05:51:00Z</dcterms:created>
  <dcterms:modified xsi:type="dcterms:W3CDTF">2021-09-09T05:51:00Z</dcterms:modified>
</cp:coreProperties>
</file>