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F6" w:rsidRPr="005F1461" w:rsidRDefault="005F1461" w:rsidP="005F1461">
      <w:pPr>
        <w:jc w:val="center"/>
        <w:rPr>
          <w:b/>
          <w:sz w:val="24"/>
          <w:szCs w:val="24"/>
          <w:u w:val="single"/>
        </w:rPr>
      </w:pPr>
      <w:r w:rsidRPr="005F1461">
        <w:rPr>
          <w:b/>
          <w:sz w:val="24"/>
          <w:szCs w:val="24"/>
          <w:u w:val="single"/>
        </w:rPr>
        <w:t>ČESKÁ MODERNA (90. LÉTA 19. STOL.)</w:t>
      </w:r>
    </w:p>
    <w:p w:rsidR="005F1461" w:rsidRDefault="005F1461" w:rsidP="005F1461">
      <w:pPr>
        <w:rPr>
          <w:i/>
        </w:rPr>
      </w:pPr>
      <w:r>
        <w:rPr>
          <w:b/>
          <w:u w:val="single"/>
        </w:rPr>
        <w:t xml:space="preserve">MANIFEST ČESKÉ MODERNY (1895)  </w:t>
      </w:r>
      <w:r>
        <w:rPr>
          <w:i/>
        </w:rPr>
        <w:t>- zkráceno</w:t>
      </w:r>
    </w:p>
    <w:p w:rsidR="005F1461" w:rsidRDefault="005F1461" w:rsidP="005F1461">
      <w:pPr>
        <w:rPr>
          <w:i/>
        </w:rPr>
      </w:pPr>
      <w:r>
        <w:rPr>
          <w:i/>
          <w:noProof/>
          <w:lang w:eastAsia="cs-CZ"/>
        </w:rPr>
        <w:drawing>
          <wp:inline distT="0" distB="0" distL="0" distR="0">
            <wp:extent cx="5372460" cy="316434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970" cy="316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61" w:rsidRDefault="005F1461" w:rsidP="005F1461">
      <w:pPr>
        <w:rPr>
          <w:i/>
          <w:sz w:val="18"/>
          <w:szCs w:val="18"/>
        </w:rPr>
      </w:pPr>
      <w:r>
        <w:rPr>
          <w:b/>
          <w:u w:val="single"/>
        </w:rPr>
        <w:t>JOSEF SVATOPLUK MACHAR</w:t>
      </w:r>
      <w:r>
        <w:rPr>
          <w:b/>
        </w:rPr>
        <w:t xml:space="preserve">: ZDE BY MĚLY KVÉST RŮŽE </w:t>
      </w:r>
      <w:r>
        <w:rPr>
          <w:i/>
          <w:sz w:val="18"/>
          <w:szCs w:val="18"/>
        </w:rPr>
        <w:t>lyrická dramata (1891 – 1894)</w:t>
      </w:r>
    </w:p>
    <w:p w:rsidR="005F1461" w:rsidRDefault="005F1461" w:rsidP="005F1461">
      <w:pPr>
        <w:rPr>
          <w:i/>
          <w:sz w:val="18"/>
          <w:szCs w:val="18"/>
        </w:rPr>
      </w:pPr>
      <w:r>
        <w:rPr>
          <w:i/>
          <w:sz w:val="18"/>
          <w:szCs w:val="18"/>
        </w:rPr>
        <w:t>epická tvorba, veršované povídky o trpkých osudech žen a dívek, kritika jejich nerovnoprávného a otrockého společenského postavení, odpor k měšťáctví</w:t>
      </w:r>
    </w:p>
    <w:p w:rsidR="005F1461" w:rsidRDefault="005F1461" w:rsidP="005F1461">
      <w:pPr>
        <w:rPr>
          <w:i/>
          <w:sz w:val="18"/>
          <w:szCs w:val="18"/>
          <w:u w:val="single"/>
        </w:rPr>
      </w:pPr>
      <w:r>
        <w:rPr>
          <w:i/>
          <w:noProof/>
          <w:sz w:val="18"/>
          <w:szCs w:val="18"/>
          <w:u w:val="single"/>
          <w:lang w:eastAsia="cs-CZ"/>
        </w:rPr>
        <w:drawing>
          <wp:inline distT="0" distB="0" distL="0" distR="0">
            <wp:extent cx="4820369" cy="4182343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370" cy="418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61" w:rsidRDefault="005F1461" w:rsidP="005F1461">
      <w:pPr>
        <w:rPr>
          <w:i/>
          <w:sz w:val="18"/>
          <w:szCs w:val="18"/>
          <w:u w:val="single"/>
        </w:rPr>
      </w:pPr>
      <w:r>
        <w:rPr>
          <w:i/>
          <w:noProof/>
          <w:sz w:val="18"/>
          <w:szCs w:val="18"/>
          <w:u w:val="single"/>
          <w:lang w:eastAsia="cs-CZ"/>
        </w:rPr>
        <w:lastRenderedPageBreak/>
        <w:drawing>
          <wp:inline distT="0" distB="0" distL="0" distR="0">
            <wp:extent cx="5061909" cy="1802295"/>
            <wp:effectExtent l="19050" t="0" r="5391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168" cy="180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61" w:rsidRDefault="005F1461" w:rsidP="005F1461">
      <w:pPr>
        <w:rPr>
          <w:i/>
          <w:sz w:val="18"/>
          <w:szCs w:val="18"/>
        </w:rPr>
      </w:pPr>
      <w:r>
        <w:rPr>
          <w:b/>
          <w:u w:val="single"/>
        </w:rPr>
        <w:t xml:space="preserve">ANTONÍN SOVA: </w:t>
      </w:r>
      <w:r>
        <w:rPr>
          <w:b/>
        </w:rPr>
        <w:t xml:space="preserve">KVĚTY INTIMNÍCH NÁLAD </w:t>
      </w:r>
      <w:r>
        <w:rPr>
          <w:b/>
          <w:i/>
          <w:sz w:val="18"/>
          <w:szCs w:val="18"/>
        </w:rPr>
        <w:t>(</w:t>
      </w:r>
      <w:r>
        <w:rPr>
          <w:i/>
          <w:sz w:val="18"/>
          <w:szCs w:val="18"/>
        </w:rPr>
        <w:t>1891)</w:t>
      </w:r>
    </w:p>
    <w:p w:rsidR="005F1461" w:rsidRDefault="005F1461" w:rsidP="005F1461">
      <w:pPr>
        <w:rPr>
          <w:i/>
          <w:sz w:val="18"/>
          <w:szCs w:val="18"/>
        </w:rPr>
      </w:pPr>
      <w:r>
        <w:rPr>
          <w:i/>
          <w:sz w:val="18"/>
          <w:szCs w:val="18"/>
        </w:rPr>
        <w:t>impresionistická, subjektivní a přírodní lyrika, krajinomalba a zachycení nálady okamžiku (viz titul)</w:t>
      </w:r>
    </w:p>
    <w:p w:rsidR="005F1461" w:rsidRDefault="005F1461" w:rsidP="005F1461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745480" cy="2562225"/>
            <wp:effectExtent l="1905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177" w:rsidRDefault="003E6177" w:rsidP="005F1461">
      <w:pPr>
        <w:rPr>
          <w:i/>
          <w:sz w:val="18"/>
          <w:szCs w:val="18"/>
        </w:rPr>
      </w:pPr>
      <w:r>
        <w:rPr>
          <w:b/>
        </w:rPr>
        <w:t xml:space="preserve">JEŠTĚ JEDNOU SE VRÁTÍME </w:t>
      </w:r>
      <w:r>
        <w:rPr>
          <w:i/>
          <w:sz w:val="18"/>
          <w:szCs w:val="18"/>
        </w:rPr>
        <w:t>(1900)</w:t>
      </w:r>
    </w:p>
    <w:p w:rsidR="003E6177" w:rsidRDefault="003E6177" w:rsidP="005F1461">
      <w:pPr>
        <w:rPr>
          <w:i/>
          <w:sz w:val="18"/>
          <w:szCs w:val="18"/>
        </w:rPr>
      </w:pPr>
      <w:r>
        <w:rPr>
          <w:i/>
          <w:sz w:val="18"/>
          <w:szCs w:val="18"/>
        </w:rPr>
        <w:t>přírodní a intimní lyrika, symbolismus, vyjádření hořkého pesimismu, životního zklamání, návrat do dětství a mládí, obrazy krásné krajiny na pomezí Českomoravské vysočiny a jižních Čech</w:t>
      </w:r>
    </w:p>
    <w:p w:rsidR="003E6177" w:rsidRDefault="007233DC" w:rsidP="005F1461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2974316" cy="2774100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39" cy="27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DC" w:rsidRDefault="007233DC" w:rsidP="005F1461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lastRenderedPageBreak/>
        <w:drawing>
          <wp:inline distT="0" distB="0" distL="0" distR="0">
            <wp:extent cx="3069207" cy="999317"/>
            <wp:effectExtent l="1905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63" cy="999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DC" w:rsidRDefault="007233DC" w:rsidP="005F1461">
      <w:pPr>
        <w:rPr>
          <w:i/>
          <w:sz w:val="18"/>
          <w:szCs w:val="18"/>
        </w:rPr>
      </w:pPr>
      <w:r>
        <w:rPr>
          <w:b/>
          <w:u w:val="single"/>
        </w:rPr>
        <w:t>KAREL HLAVÁČEK:</w:t>
      </w:r>
      <w:r>
        <w:rPr>
          <w:b/>
        </w:rPr>
        <w:t xml:space="preserve"> POZDĚ K RÁNU </w:t>
      </w:r>
      <w:r>
        <w:rPr>
          <w:i/>
          <w:sz w:val="18"/>
          <w:szCs w:val="18"/>
        </w:rPr>
        <w:t>(1896)</w:t>
      </w:r>
    </w:p>
    <w:p w:rsidR="007233DC" w:rsidRDefault="007233DC" w:rsidP="005F1461">
      <w:pPr>
        <w:rPr>
          <w:i/>
          <w:sz w:val="18"/>
          <w:szCs w:val="18"/>
        </w:rPr>
      </w:pPr>
      <w:r>
        <w:rPr>
          <w:i/>
          <w:sz w:val="18"/>
          <w:szCs w:val="18"/>
        </w:rPr>
        <w:t>sbírka převážně náladových, tesklivých lyrických básní (23) nebo básní v próze, sjednocující prvek – utkvělá melancholie, pocit marnosti, působivá monotónnost, hudebnost verše, dekadentní poezie</w:t>
      </w: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346580" cy="2218880"/>
            <wp:effectExtent l="19050" t="0" r="647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343" cy="222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DC" w:rsidRDefault="007233DC" w:rsidP="005F1461">
      <w:pPr>
        <w:rPr>
          <w:i/>
          <w:sz w:val="18"/>
          <w:szCs w:val="18"/>
        </w:rPr>
      </w:pPr>
      <w:r>
        <w:rPr>
          <w:b/>
          <w:u w:val="single"/>
        </w:rPr>
        <w:t>FRANTIŠEK XAVER ŠALDA:</w:t>
      </w:r>
      <w:r>
        <w:rPr>
          <w:b/>
        </w:rPr>
        <w:t xml:space="preserve"> BOJE O ZÍTŘEK </w:t>
      </w:r>
      <w:r>
        <w:rPr>
          <w:i/>
          <w:sz w:val="18"/>
          <w:szCs w:val="18"/>
        </w:rPr>
        <w:t>(1905)</w:t>
      </w:r>
    </w:p>
    <w:p w:rsidR="007233DC" w:rsidRDefault="007233DC" w:rsidP="005F1461">
      <w:pPr>
        <w:rPr>
          <w:i/>
          <w:sz w:val="18"/>
          <w:szCs w:val="18"/>
        </w:rPr>
      </w:pPr>
      <w:r>
        <w:rPr>
          <w:i/>
          <w:sz w:val="18"/>
          <w:szCs w:val="18"/>
        </w:rPr>
        <w:t>soubor esejů, souhrn kritické činnosti z let 1898 – 1904 (17 statí), autorovy názory na umění a literaturu, zamyšlení nad otázkami umělecké psychologie a etiky, nové pojetí umění jako</w:t>
      </w:r>
      <w:r w:rsidR="00110D40">
        <w:rPr>
          <w:i/>
          <w:sz w:val="18"/>
          <w:szCs w:val="18"/>
        </w:rPr>
        <w:t xml:space="preserve"> tvoření, ne napodobení, úvahy o společenské funkci umění</w:t>
      </w:r>
    </w:p>
    <w:p w:rsidR="00110D40" w:rsidRPr="007233DC" w:rsidRDefault="00110D40" w:rsidP="005F1461">
      <w:pPr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cs-CZ"/>
        </w:rPr>
        <w:drawing>
          <wp:inline distT="0" distB="0" distL="0" distR="0">
            <wp:extent cx="5760720" cy="3945428"/>
            <wp:effectExtent l="1905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40" w:rsidRPr="007233DC" w:rsidSect="00D30B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F1461"/>
    <w:rsid w:val="00110D40"/>
    <w:rsid w:val="003E6177"/>
    <w:rsid w:val="00525BC7"/>
    <w:rsid w:val="005F1461"/>
    <w:rsid w:val="007233DC"/>
    <w:rsid w:val="0082542B"/>
    <w:rsid w:val="008454C2"/>
    <w:rsid w:val="00D30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0B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F1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14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173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Chudoba</dc:creator>
  <cp:lastModifiedBy>Igor Chudoba</cp:lastModifiedBy>
  <cp:revision>1</cp:revision>
  <dcterms:created xsi:type="dcterms:W3CDTF">2015-09-22T16:36:00Z</dcterms:created>
  <dcterms:modified xsi:type="dcterms:W3CDTF">2015-09-22T17:20:00Z</dcterms:modified>
</cp:coreProperties>
</file>