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92F" w:rsidRDefault="0084523E" w:rsidP="0084523E">
      <w:pPr>
        <w:jc w:val="center"/>
        <w:rPr>
          <w:b/>
          <w:u w:val="single"/>
        </w:rPr>
      </w:pPr>
      <w:r>
        <w:rPr>
          <w:b/>
          <w:u w:val="single"/>
        </w:rPr>
        <w:t>MILADA HORÁKOVÁ</w:t>
      </w:r>
    </w:p>
    <w:p w:rsidR="00E757CA" w:rsidRPr="00E757CA" w:rsidRDefault="00E757CA" w:rsidP="00E757CA">
      <w:pPr>
        <w:rPr>
          <w:b/>
        </w:rPr>
      </w:pPr>
      <w:r>
        <w:rPr>
          <w:b/>
        </w:rPr>
        <w:t>dokument 1</w:t>
      </w:r>
    </w:p>
    <w:p w:rsidR="0084523E" w:rsidRDefault="0084523E" w:rsidP="0084523E">
      <w:r>
        <w:rPr>
          <w:noProof/>
          <w:lang w:eastAsia="cs-CZ"/>
        </w:rPr>
        <w:drawing>
          <wp:inline distT="0" distB="0" distL="0" distR="0">
            <wp:extent cx="5760720" cy="781888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3E" w:rsidRDefault="0084523E" w:rsidP="0084523E">
      <w:r>
        <w:rPr>
          <w:noProof/>
          <w:lang w:eastAsia="cs-CZ"/>
        </w:rPr>
        <w:lastRenderedPageBreak/>
        <w:drawing>
          <wp:inline distT="0" distB="0" distL="0" distR="0">
            <wp:extent cx="5760720" cy="613155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3E" w:rsidRDefault="0084523E" w:rsidP="0084523E"/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Default="00E757CA" w:rsidP="0084523E">
      <w:pPr>
        <w:rPr>
          <w:noProof/>
          <w:lang w:eastAsia="cs-CZ"/>
        </w:rPr>
      </w:pPr>
    </w:p>
    <w:p w:rsidR="00E757CA" w:rsidRPr="00E757CA" w:rsidRDefault="00E757CA" w:rsidP="0084523E">
      <w:pPr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dokument 2</w:t>
      </w:r>
    </w:p>
    <w:p w:rsidR="0084523E" w:rsidRDefault="0084523E" w:rsidP="0084523E">
      <w:r>
        <w:rPr>
          <w:noProof/>
          <w:lang w:eastAsia="cs-CZ"/>
        </w:rPr>
        <w:drawing>
          <wp:inline distT="0" distB="0" distL="0" distR="0">
            <wp:extent cx="5757990" cy="8155459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3E" w:rsidRDefault="0084523E" w:rsidP="0084523E">
      <w:r>
        <w:rPr>
          <w:noProof/>
          <w:lang w:eastAsia="cs-CZ"/>
        </w:rPr>
        <w:lastRenderedPageBreak/>
        <w:drawing>
          <wp:inline distT="0" distB="0" distL="0" distR="0">
            <wp:extent cx="5535930" cy="6351270"/>
            <wp:effectExtent l="1905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3E" w:rsidRDefault="0084523E" w:rsidP="0084523E"/>
    <w:p w:rsidR="004F1D84" w:rsidRDefault="004F1D84" w:rsidP="0084523E"/>
    <w:p w:rsidR="004F1D84" w:rsidRDefault="004F1D84" w:rsidP="0084523E"/>
    <w:p w:rsidR="0084523E" w:rsidRDefault="0084523E" w:rsidP="0084523E">
      <w:pPr>
        <w:pStyle w:val="Odstavecseseznamem"/>
        <w:numPr>
          <w:ilvl w:val="0"/>
          <w:numId w:val="1"/>
        </w:numPr>
        <w:rPr>
          <w:b/>
          <w:sz w:val="20"/>
          <w:szCs w:val="20"/>
        </w:rPr>
      </w:pPr>
      <w:r w:rsidRPr="0084523E">
        <w:rPr>
          <w:b/>
          <w:sz w:val="20"/>
          <w:szCs w:val="20"/>
        </w:rPr>
        <w:t>Na zá</w:t>
      </w:r>
      <w:r>
        <w:rPr>
          <w:b/>
          <w:sz w:val="20"/>
          <w:szCs w:val="20"/>
        </w:rPr>
        <w:t xml:space="preserve">kladě informací zjištěných z filmu </w:t>
      </w:r>
      <w:r w:rsidR="00E757CA">
        <w:rPr>
          <w:b/>
          <w:sz w:val="20"/>
          <w:szCs w:val="20"/>
        </w:rPr>
        <w:t>či výše uvedených dokumentů sepiš, co vše bylo předem v procesu připraveno.</w:t>
      </w:r>
    </w:p>
    <w:p w:rsidR="00E757CA" w:rsidRDefault="00E757CA" w:rsidP="0084523E">
      <w:pPr>
        <w:pStyle w:val="Odstavecseseznamem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Jaká informace o přípravě procesu tě v písemných materiálech nejvíce překvapila?</w:t>
      </w:r>
    </w:p>
    <w:p w:rsidR="00E757CA" w:rsidRDefault="00E757CA" w:rsidP="0084523E">
      <w:pPr>
        <w:pStyle w:val="Odstavecseseznamem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Obsahují materiály informace o tom, kdo proces připravil?</w:t>
      </w:r>
    </w:p>
    <w:p w:rsidR="00E757CA" w:rsidRDefault="00E757CA" w:rsidP="0084523E">
      <w:pPr>
        <w:pStyle w:val="Odstavecseseznamem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Bylo možné, aby lidé, kteří se procesu zúčastnili jako obhájci, prokurátoři či soudci, nevěděli o jeho přípravě?</w:t>
      </w:r>
    </w:p>
    <w:p w:rsidR="00E757CA" w:rsidRPr="0084523E" w:rsidRDefault="00E757CA" w:rsidP="0084523E">
      <w:pPr>
        <w:pStyle w:val="Odstavecseseznamem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Jak se liší inscenovaný proces od soudních procesů, které probíhají v demokratických státech?</w:t>
      </w:r>
    </w:p>
    <w:sectPr w:rsidR="00E757CA" w:rsidRPr="0084523E" w:rsidSect="00761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1299C"/>
    <w:multiLevelType w:val="hybridMultilevel"/>
    <w:tmpl w:val="13C6E8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84523E"/>
    <w:rsid w:val="004F1D84"/>
    <w:rsid w:val="0076192F"/>
    <w:rsid w:val="0084523E"/>
    <w:rsid w:val="00E75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19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23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452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</cp:revision>
  <dcterms:created xsi:type="dcterms:W3CDTF">2017-11-20T15:30:00Z</dcterms:created>
  <dcterms:modified xsi:type="dcterms:W3CDTF">2017-11-20T15:52:00Z</dcterms:modified>
</cp:coreProperties>
</file>